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50E" w:rsidRPr="00E2350E" w:rsidRDefault="00E2350E" w:rsidP="00E2350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50E">
        <w:rPr>
          <w:rFonts w:ascii="Times New Roman" w:eastAsia="Times New Roman" w:hAnsi="Times New Roman" w:cs="Times New Roman"/>
          <w:sz w:val="20"/>
          <w:szCs w:val="20"/>
          <w:lang w:eastAsia="ru-RU"/>
        </w:rPr>
        <w:t>ГОСТ 17716-91</w:t>
      </w:r>
    </w:p>
    <w:p w:rsidR="00E2350E" w:rsidRPr="00E2350E" w:rsidRDefault="00E2350E" w:rsidP="00E2350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50E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E2350E" w:rsidRPr="00E2350E" w:rsidRDefault="00E2350E" w:rsidP="00E2350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50E">
        <w:rPr>
          <w:rFonts w:ascii="Times New Roman" w:eastAsia="Times New Roman" w:hAnsi="Times New Roman" w:cs="Times New Roman"/>
          <w:sz w:val="20"/>
          <w:szCs w:val="20"/>
          <w:lang w:eastAsia="ru-RU"/>
        </w:rPr>
        <w:t>УДК 645.492:006.354                                                               Группа И11</w:t>
      </w:r>
    </w:p>
    <w:p w:rsidR="00E2350E" w:rsidRPr="00E2350E" w:rsidRDefault="00E2350E" w:rsidP="00E2350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50E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E2350E" w:rsidRPr="00E2350E" w:rsidRDefault="00E2350E" w:rsidP="00E2350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50E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E2350E" w:rsidRPr="00E2350E" w:rsidRDefault="00E2350E" w:rsidP="00E2350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50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ГОСУДАРСТВЕННЫЙ СТАНДАРТ СОЮЗА ССР</w:t>
      </w:r>
    </w:p>
    <w:p w:rsidR="00E2350E" w:rsidRPr="00E2350E" w:rsidRDefault="00E2350E" w:rsidP="00E2350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50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 </w:t>
      </w:r>
    </w:p>
    <w:p w:rsidR="00E2350E" w:rsidRPr="00E2350E" w:rsidRDefault="00E2350E" w:rsidP="00E2350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50E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E2350E" w:rsidRPr="00E2350E" w:rsidRDefault="00E2350E" w:rsidP="00E2350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50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Зеркала</w:t>
      </w:r>
    </w:p>
    <w:p w:rsidR="00E2350E" w:rsidRPr="00E2350E" w:rsidRDefault="00E2350E" w:rsidP="00E2350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50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Общие технические условия</w:t>
      </w:r>
    </w:p>
    <w:p w:rsidR="00E2350E" w:rsidRPr="00E2350E" w:rsidRDefault="00E2350E" w:rsidP="00E2350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50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 </w:t>
      </w:r>
    </w:p>
    <w:p w:rsidR="00E2350E" w:rsidRPr="00E2350E" w:rsidRDefault="00E2350E" w:rsidP="00E2350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50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 </w:t>
      </w:r>
    </w:p>
    <w:p w:rsidR="00E2350E" w:rsidRPr="00E2350E" w:rsidRDefault="00E2350E" w:rsidP="00E2350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E2350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Looking-glasses</w:t>
      </w:r>
      <w:proofErr w:type="spellEnd"/>
      <w:r w:rsidRPr="00E2350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. </w:t>
      </w:r>
      <w:r w:rsidRPr="00E2350E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 xml:space="preserve">General specifications </w:t>
      </w:r>
    </w:p>
    <w:p w:rsidR="00E2350E" w:rsidRPr="00E2350E" w:rsidRDefault="00E2350E" w:rsidP="00E2350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2350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</w:p>
    <w:p w:rsidR="00E2350E" w:rsidRPr="00E2350E" w:rsidRDefault="00E2350E" w:rsidP="00E2350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2350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</w:p>
    <w:p w:rsidR="00E2350E" w:rsidRPr="00E2350E" w:rsidRDefault="00E2350E" w:rsidP="00E235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2350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</w:p>
    <w:p w:rsidR="00E2350E" w:rsidRPr="00E2350E" w:rsidRDefault="00E2350E" w:rsidP="00E2350E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2350E">
        <w:rPr>
          <w:rFonts w:ascii="Times New Roman" w:eastAsia="Times New Roman" w:hAnsi="Times New Roman" w:cs="Times New Roman"/>
          <w:sz w:val="20"/>
          <w:szCs w:val="20"/>
          <w:lang w:eastAsia="ru-RU"/>
        </w:rPr>
        <w:t>ОКП</w:t>
      </w:r>
      <w:r w:rsidRPr="00E2350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592191, </w:t>
      </w:r>
      <w:r w:rsidRPr="00E2350E">
        <w:rPr>
          <w:rFonts w:ascii="Times New Roman" w:eastAsia="Times New Roman" w:hAnsi="Times New Roman" w:cs="Times New Roman"/>
          <w:sz w:val="20"/>
          <w:szCs w:val="20"/>
          <w:lang w:eastAsia="ru-RU"/>
        </w:rPr>
        <w:t>ОКП</w:t>
      </w:r>
      <w:r w:rsidRPr="00E2350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592192 </w:t>
      </w:r>
    </w:p>
    <w:p w:rsidR="00E2350E" w:rsidRPr="00E2350E" w:rsidRDefault="00E2350E" w:rsidP="00E2350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2350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     </w:t>
      </w:r>
      <w:r w:rsidRPr="00E2350E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</w:t>
      </w:r>
      <w:r w:rsidRPr="00E2350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r w:rsidRPr="00E2350E">
        <w:rPr>
          <w:rFonts w:ascii="Times New Roman" w:eastAsia="Times New Roman" w:hAnsi="Times New Roman" w:cs="Times New Roman"/>
          <w:sz w:val="20"/>
          <w:szCs w:val="20"/>
          <w:lang w:eastAsia="ru-RU"/>
        </w:rPr>
        <w:t>введения</w:t>
      </w:r>
      <w:r w:rsidRPr="00E2350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1992-01-01 </w:t>
      </w:r>
    </w:p>
    <w:p w:rsidR="00E2350E" w:rsidRPr="00E2350E" w:rsidRDefault="00E2350E" w:rsidP="00E235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2350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</w:p>
    <w:p w:rsidR="00E2350E" w:rsidRPr="00E2350E" w:rsidRDefault="00E2350E" w:rsidP="00E2350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50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Информационные данные</w:t>
      </w:r>
    </w:p>
    <w:p w:rsidR="00E2350E" w:rsidRPr="00E2350E" w:rsidRDefault="00E2350E" w:rsidP="00E2350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50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 </w:t>
      </w:r>
    </w:p>
    <w:p w:rsidR="00E2350E" w:rsidRPr="00E2350E" w:rsidRDefault="00E2350E" w:rsidP="00E235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50E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E2350E" w:rsidRPr="00E2350E" w:rsidRDefault="00E2350E" w:rsidP="00E2350E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5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 </w:t>
      </w:r>
      <w:proofErr w:type="gramStart"/>
      <w:r w:rsidRPr="00E2350E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РАЗРАБОТАН</w:t>
      </w:r>
      <w:proofErr w:type="gramEnd"/>
      <w:r w:rsidRPr="00E235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ВНЕСЕН Ассоциацией промышленности строительных материалов</w:t>
      </w:r>
    </w:p>
    <w:p w:rsidR="00E2350E" w:rsidRPr="00E2350E" w:rsidRDefault="00E2350E" w:rsidP="00E2350E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50E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E2350E" w:rsidRPr="00E2350E" w:rsidRDefault="00E2350E" w:rsidP="00E2350E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50E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РАЗРАБОТЧИКИ</w:t>
      </w:r>
    </w:p>
    <w:p w:rsidR="00E2350E" w:rsidRPr="00E2350E" w:rsidRDefault="00E2350E" w:rsidP="00E2350E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50E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E2350E" w:rsidRPr="00E2350E" w:rsidRDefault="00E2350E" w:rsidP="00E2350E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2350E">
        <w:rPr>
          <w:rFonts w:ascii="Times New Roman" w:eastAsia="Times New Roman" w:hAnsi="Times New Roman" w:cs="Times New Roman"/>
          <w:sz w:val="20"/>
          <w:szCs w:val="20"/>
          <w:lang w:eastAsia="ru-RU"/>
        </w:rPr>
        <w:t>Н.В.Лалыкин</w:t>
      </w:r>
      <w:proofErr w:type="spellEnd"/>
      <w:r w:rsidRPr="00E235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канд. </w:t>
      </w:r>
      <w:proofErr w:type="spellStart"/>
      <w:r w:rsidRPr="00E2350E">
        <w:rPr>
          <w:rFonts w:ascii="Times New Roman" w:eastAsia="Times New Roman" w:hAnsi="Times New Roman" w:cs="Times New Roman"/>
          <w:sz w:val="20"/>
          <w:szCs w:val="20"/>
          <w:lang w:eastAsia="ru-RU"/>
        </w:rPr>
        <w:t>техн</w:t>
      </w:r>
      <w:proofErr w:type="spellEnd"/>
      <w:r w:rsidRPr="00E2350E">
        <w:rPr>
          <w:rFonts w:ascii="Times New Roman" w:eastAsia="Times New Roman" w:hAnsi="Times New Roman" w:cs="Times New Roman"/>
          <w:sz w:val="20"/>
          <w:szCs w:val="20"/>
          <w:lang w:eastAsia="ru-RU"/>
        </w:rPr>
        <w:t>. наук (руководитель темы); В.Н.Прохода; Л.Н.Аксенова, канд. хим. наук; Т.Е.Зотова</w:t>
      </w:r>
    </w:p>
    <w:p w:rsidR="00E2350E" w:rsidRPr="00E2350E" w:rsidRDefault="00E2350E" w:rsidP="00E2350E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50E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E2350E" w:rsidRPr="00E2350E" w:rsidRDefault="00E2350E" w:rsidP="00E2350E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50E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2. УТВЕРЖДЕН И ВВЕДЕН В ДЕЙСТВИЕ Постановлением Государственного комитета СССР по управлению качеством продукции и стандартам от 29.04.91 № 614</w:t>
      </w:r>
    </w:p>
    <w:p w:rsidR="00E2350E" w:rsidRPr="00E2350E" w:rsidRDefault="00E2350E" w:rsidP="00E2350E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50E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E2350E" w:rsidRPr="00E2350E" w:rsidRDefault="00E2350E" w:rsidP="00E2350E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50E">
        <w:rPr>
          <w:rFonts w:ascii="Times New Roman" w:eastAsia="Times New Roman" w:hAnsi="Times New Roman" w:cs="Times New Roman"/>
          <w:sz w:val="20"/>
          <w:szCs w:val="20"/>
          <w:lang w:eastAsia="ru-RU"/>
        </w:rPr>
        <w:t>3. Срок первой проверки - 1996 г.</w:t>
      </w:r>
    </w:p>
    <w:p w:rsidR="00E2350E" w:rsidRPr="00E2350E" w:rsidRDefault="00E2350E" w:rsidP="00E2350E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50E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E2350E" w:rsidRPr="00E2350E" w:rsidRDefault="00E2350E" w:rsidP="00E2350E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50E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Периодичность проверки - 5 лет</w:t>
      </w:r>
    </w:p>
    <w:p w:rsidR="00E2350E" w:rsidRPr="00E2350E" w:rsidRDefault="00E2350E" w:rsidP="00E2350E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50E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E2350E" w:rsidRPr="00E2350E" w:rsidRDefault="00E2350E" w:rsidP="00E2350E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50E">
        <w:rPr>
          <w:rFonts w:ascii="Times New Roman" w:eastAsia="Times New Roman" w:hAnsi="Times New Roman" w:cs="Times New Roman"/>
          <w:sz w:val="20"/>
          <w:szCs w:val="20"/>
          <w:lang w:eastAsia="ru-RU"/>
        </w:rPr>
        <w:t>4. Взамен ГОСТ 17716-82, ГОСТ 15469-82</w:t>
      </w:r>
    </w:p>
    <w:p w:rsidR="00E2350E" w:rsidRPr="00E2350E" w:rsidRDefault="00E2350E" w:rsidP="00E2350E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50E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E2350E" w:rsidRPr="00E2350E" w:rsidRDefault="00E2350E" w:rsidP="00E2350E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50E">
        <w:rPr>
          <w:rFonts w:ascii="Times New Roman" w:eastAsia="Times New Roman" w:hAnsi="Times New Roman" w:cs="Times New Roman"/>
          <w:sz w:val="20"/>
          <w:szCs w:val="20"/>
          <w:lang w:eastAsia="ru-RU"/>
        </w:rPr>
        <w:t>5. ССЫЛОЧНЫЕ НОРМАТИВНО-ТЕХНИЧЕСКИЕ ДОКУМЕНТЫ</w:t>
      </w:r>
    </w:p>
    <w:p w:rsidR="00E2350E" w:rsidRPr="00E2350E" w:rsidRDefault="00E2350E" w:rsidP="00E2350E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50E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E2350E" w:rsidRPr="00E2350E" w:rsidRDefault="00E2350E" w:rsidP="00E2350E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50E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tbl>
      <w:tblPr>
        <w:tblW w:w="0" w:type="auto"/>
        <w:tblInd w:w="315" w:type="dxa"/>
        <w:tblCellMar>
          <w:left w:w="0" w:type="dxa"/>
          <w:right w:w="0" w:type="dxa"/>
        </w:tblCellMar>
        <w:tblLook w:val="04A0"/>
      </w:tblPr>
      <w:tblGrid>
        <w:gridCol w:w="3192"/>
        <w:gridCol w:w="3261"/>
      </w:tblGrid>
      <w:tr w:rsidR="00E2350E" w:rsidRPr="00E2350E" w:rsidTr="00E2350E">
        <w:tc>
          <w:tcPr>
            <w:tcW w:w="319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350E" w:rsidRPr="00E2350E" w:rsidRDefault="00E2350E" w:rsidP="00E235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E2350E" w:rsidRPr="00E2350E" w:rsidRDefault="00E2350E" w:rsidP="00E235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Обозначение НТД, на </w:t>
            </w:r>
            <w:proofErr w:type="gramStart"/>
            <w:r w:rsidRPr="00E23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который</w:t>
            </w:r>
            <w:proofErr w:type="gramEnd"/>
            <w:r w:rsidRPr="00E23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дана ссылка</w:t>
            </w:r>
          </w:p>
          <w:p w:rsidR="00E2350E" w:rsidRPr="00E2350E" w:rsidRDefault="00E2350E" w:rsidP="00E235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E2350E" w:rsidRPr="00E2350E" w:rsidRDefault="00E2350E" w:rsidP="00E235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350E" w:rsidRPr="00E2350E" w:rsidRDefault="00E2350E" w:rsidP="00E235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E2350E" w:rsidRPr="00E2350E" w:rsidRDefault="00E2350E" w:rsidP="00E235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Номер пункта, подпункта </w:t>
            </w:r>
          </w:p>
          <w:p w:rsidR="00E2350E" w:rsidRPr="00E2350E" w:rsidRDefault="00E2350E" w:rsidP="00E235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2350E" w:rsidRPr="00E2350E" w:rsidTr="00E2350E">
        <w:tc>
          <w:tcPr>
            <w:tcW w:w="319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350E" w:rsidRPr="00E2350E" w:rsidRDefault="00E2350E" w:rsidP="00E235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E2350E" w:rsidRPr="00E2350E" w:rsidRDefault="00E2350E" w:rsidP="00E235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111-90</w:t>
            </w:r>
          </w:p>
          <w:p w:rsidR="00E2350E" w:rsidRPr="00E2350E" w:rsidRDefault="00E2350E" w:rsidP="00E235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E2350E" w:rsidRPr="00E2350E" w:rsidRDefault="00E2350E" w:rsidP="00E235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350E" w:rsidRPr="00E2350E" w:rsidRDefault="00E2350E" w:rsidP="00E235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E2350E" w:rsidRPr="00E2350E" w:rsidRDefault="00E2350E" w:rsidP="00E235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2.2.1 </w:t>
            </w:r>
          </w:p>
          <w:p w:rsidR="00E2350E" w:rsidRPr="00E2350E" w:rsidRDefault="00E2350E" w:rsidP="00E235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2350E" w:rsidRPr="00E2350E" w:rsidTr="00E2350E">
        <w:tc>
          <w:tcPr>
            <w:tcW w:w="31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350E" w:rsidRPr="00E2350E" w:rsidRDefault="00E2350E" w:rsidP="00E235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427-75 </w:t>
            </w:r>
          </w:p>
          <w:p w:rsidR="00E2350E" w:rsidRPr="00E2350E" w:rsidRDefault="00E2350E" w:rsidP="00E235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350E" w:rsidRPr="00E2350E" w:rsidRDefault="00E2350E" w:rsidP="00E235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4.2; 4.3</w:t>
            </w:r>
          </w:p>
          <w:p w:rsidR="00E2350E" w:rsidRPr="00E2350E" w:rsidRDefault="00E2350E" w:rsidP="00E235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E2350E" w:rsidRPr="00E2350E" w:rsidRDefault="00E2350E" w:rsidP="00E235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2350E" w:rsidRPr="00E2350E" w:rsidTr="00E2350E">
        <w:tc>
          <w:tcPr>
            <w:tcW w:w="31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350E" w:rsidRPr="00E2350E" w:rsidRDefault="00E2350E" w:rsidP="00E235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1908-88</w:t>
            </w:r>
          </w:p>
          <w:p w:rsidR="00E2350E" w:rsidRPr="00E2350E" w:rsidRDefault="00E2350E" w:rsidP="00E235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E2350E" w:rsidRPr="00E2350E" w:rsidRDefault="00E2350E" w:rsidP="00E235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350E" w:rsidRPr="00E2350E" w:rsidRDefault="00E2350E" w:rsidP="00E235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2.4.2 </w:t>
            </w:r>
          </w:p>
          <w:p w:rsidR="00E2350E" w:rsidRPr="00E2350E" w:rsidRDefault="00E2350E" w:rsidP="00E235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2350E" w:rsidRPr="00E2350E" w:rsidTr="00E2350E">
        <w:tc>
          <w:tcPr>
            <w:tcW w:w="31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350E" w:rsidRPr="00E2350E" w:rsidRDefault="00E2350E" w:rsidP="00E235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2991-85</w:t>
            </w:r>
          </w:p>
          <w:p w:rsidR="00E2350E" w:rsidRPr="00E2350E" w:rsidRDefault="00E2350E" w:rsidP="00E235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E2350E" w:rsidRPr="00E2350E" w:rsidRDefault="00E2350E" w:rsidP="00E235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350E" w:rsidRPr="00E2350E" w:rsidRDefault="00E2350E" w:rsidP="00E235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2.4.4 </w:t>
            </w:r>
          </w:p>
          <w:p w:rsidR="00E2350E" w:rsidRPr="00E2350E" w:rsidRDefault="00E2350E" w:rsidP="00E235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2350E" w:rsidRPr="00E2350E" w:rsidTr="00E2350E">
        <w:tc>
          <w:tcPr>
            <w:tcW w:w="31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350E" w:rsidRPr="00E2350E" w:rsidRDefault="00E2350E" w:rsidP="00E235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3282-74</w:t>
            </w:r>
          </w:p>
          <w:p w:rsidR="00E2350E" w:rsidRPr="00E2350E" w:rsidRDefault="00E2350E" w:rsidP="00E235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E2350E" w:rsidRPr="00E2350E" w:rsidRDefault="00E2350E" w:rsidP="00E235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350E" w:rsidRPr="00E2350E" w:rsidRDefault="00E2350E" w:rsidP="00E235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</w:t>
            </w:r>
          </w:p>
          <w:p w:rsidR="00E2350E" w:rsidRPr="00E2350E" w:rsidRDefault="00E2350E" w:rsidP="00E235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E2350E" w:rsidRPr="00E2350E" w:rsidRDefault="00E2350E" w:rsidP="00E235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2350E" w:rsidRPr="00E2350E" w:rsidTr="00E2350E">
        <w:tc>
          <w:tcPr>
            <w:tcW w:w="31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350E" w:rsidRPr="00E2350E" w:rsidRDefault="00E2350E" w:rsidP="00E235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3560-73 </w:t>
            </w:r>
          </w:p>
          <w:p w:rsidR="00E2350E" w:rsidRPr="00E2350E" w:rsidRDefault="00E2350E" w:rsidP="00E235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350E" w:rsidRPr="00E2350E" w:rsidRDefault="00E2350E" w:rsidP="00E235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2.4.4; 5.1</w:t>
            </w:r>
          </w:p>
          <w:p w:rsidR="00E2350E" w:rsidRPr="00E2350E" w:rsidRDefault="00E2350E" w:rsidP="00E235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E2350E" w:rsidRPr="00E2350E" w:rsidRDefault="00E2350E" w:rsidP="00E235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2350E" w:rsidRPr="00E2350E" w:rsidTr="00E2350E">
        <w:tc>
          <w:tcPr>
            <w:tcW w:w="31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350E" w:rsidRPr="00E2350E" w:rsidRDefault="00E2350E" w:rsidP="00E235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4233-77</w:t>
            </w:r>
          </w:p>
          <w:p w:rsidR="00E2350E" w:rsidRPr="00E2350E" w:rsidRDefault="00E2350E" w:rsidP="00E235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E2350E" w:rsidRPr="00E2350E" w:rsidRDefault="00E2350E" w:rsidP="00E235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350E" w:rsidRPr="00E2350E" w:rsidRDefault="00E2350E" w:rsidP="00E235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4.8 </w:t>
            </w:r>
          </w:p>
          <w:p w:rsidR="00E2350E" w:rsidRPr="00E2350E" w:rsidRDefault="00E2350E" w:rsidP="00E235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2350E" w:rsidRPr="00E2350E" w:rsidTr="00E2350E">
        <w:tc>
          <w:tcPr>
            <w:tcW w:w="31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350E" w:rsidRPr="00E2350E" w:rsidRDefault="00E2350E" w:rsidP="00E235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5244-79</w:t>
            </w:r>
          </w:p>
          <w:p w:rsidR="00E2350E" w:rsidRPr="00E2350E" w:rsidRDefault="00E2350E" w:rsidP="00E235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E2350E" w:rsidRPr="00E2350E" w:rsidRDefault="00E2350E" w:rsidP="00E235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350E" w:rsidRPr="00E2350E" w:rsidRDefault="00E2350E" w:rsidP="00E235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2.4.4</w:t>
            </w:r>
          </w:p>
          <w:p w:rsidR="00E2350E" w:rsidRPr="00E2350E" w:rsidRDefault="00E2350E" w:rsidP="00E235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E2350E" w:rsidRPr="00E2350E" w:rsidRDefault="00E2350E" w:rsidP="00E235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2350E" w:rsidRPr="00E2350E" w:rsidTr="00E2350E">
        <w:tc>
          <w:tcPr>
            <w:tcW w:w="31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350E" w:rsidRPr="00E2350E" w:rsidRDefault="00E2350E" w:rsidP="00E235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6507-90</w:t>
            </w:r>
          </w:p>
          <w:p w:rsidR="00E2350E" w:rsidRPr="00E2350E" w:rsidRDefault="00E2350E" w:rsidP="00E235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E2350E" w:rsidRPr="00E2350E" w:rsidRDefault="00E2350E" w:rsidP="00E235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350E" w:rsidRPr="00E2350E" w:rsidRDefault="00E2350E" w:rsidP="00E235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4.2; 4.6 </w:t>
            </w:r>
          </w:p>
          <w:p w:rsidR="00E2350E" w:rsidRPr="00E2350E" w:rsidRDefault="00E2350E" w:rsidP="00E235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2350E" w:rsidRPr="00E2350E" w:rsidTr="00E2350E">
        <w:tc>
          <w:tcPr>
            <w:tcW w:w="31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350E" w:rsidRPr="00E2350E" w:rsidRDefault="00E2350E" w:rsidP="00E235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7376-89</w:t>
            </w:r>
          </w:p>
          <w:p w:rsidR="00E2350E" w:rsidRPr="00E2350E" w:rsidRDefault="00E2350E" w:rsidP="00E235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E2350E" w:rsidRPr="00E2350E" w:rsidRDefault="00E2350E" w:rsidP="00E235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350E" w:rsidRPr="00E2350E" w:rsidRDefault="00E2350E" w:rsidP="00E235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2.4.2; 2.4.4; 5.2 </w:t>
            </w:r>
          </w:p>
          <w:p w:rsidR="00E2350E" w:rsidRPr="00E2350E" w:rsidRDefault="00E2350E" w:rsidP="00E235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2350E" w:rsidRPr="00E2350E" w:rsidTr="00E2350E">
        <w:tc>
          <w:tcPr>
            <w:tcW w:w="31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350E" w:rsidRPr="00E2350E" w:rsidRDefault="00E2350E" w:rsidP="00E235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7502-89</w:t>
            </w:r>
          </w:p>
          <w:p w:rsidR="00E2350E" w:rsidRPr="00E2350E" w:rsidRDefault="00E2350E" w:rsidP="00E235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E2350E" w:rsidRPr="00E2350E" w:rsidRDefault="00E2350E" w:rsidP="00E235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350E" w:rsidRPr="00E2350E" w:rsidRDefault="00E2350E" w:rsidP="00E235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4.2 </w:t>
            </w:r>
          </w:p>
          <w:p w:rsidR="00E2350E" w:rsidRPr="00E2350E" w:rsidRDefault="00E2350E" w:rsidP="00E235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2350E" w:rsidRPr="00E2350E" w:rsidTr="00E2350E">
        <w:tc>
          <w:tcPr>
            <w:tcW w:w="31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350E" w:rsidRPr="00E2350E" w:rsidRDefault="00E2350E" w:rsidP="00E235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8273-75</w:t>
            </w:r>
          </w:p>
          <w:p w:rsidR="00E2350E" w:rsidRPr="00E2350E" w:rsidRDefault="00E2350E" w:rsidP="00E235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E2350E" w:rsidRPr="00E2350E" w:rsidRDefault="00E2350E" w:rsidP="00E235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350E" w:rsidRPr="00E2350E" w:rsidRDefault="00E2350E" w:rsidP="00E235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2.4.2 </w:t>
            </w:r>
          </w:p>
          <w:p w:rsidR="00E2350E" w:rsidRPr="00E2350E" w:rsidRDefault="00E2350E" w:rsidP="00E235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2350E" w:rsidRPr="00E2350E" w:rsidTr="00E2350E">
        <w:tc>
          <w:tcPr>
            <w:tcW w:w="31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350E" w:rsidRPr="00E2350E" w:rsidRDefault="00E2350E" w:rsidP="00E235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9078-84</w:t>
            </w:r>
          </w:p>
          <w:p w:rsidR="00E2350E" w:rsidRPr="00E2350E" w:rsidRDefault="00E2350E" w:rsidP="00E235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E2350E" w:rsidRPr="00E2350E" w:rsidRDefault="00E2350E" w:rsidP="00E235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350E" w:rsidRPr="00E2350E" w:rsidRDefault="00E2350E" w:rsidP="00E235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5.1 </w:t>
            </w:r>
          </w:p>
          <w:p w:rsidR="00E2350E" w:rsidRPr="00E2350E" w:rsidRDefault="00E2350E" w:rsidP="00E235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2350E" w:rsidRPr="00E2350E" w:rsidTr="00E2350E">
        <w:tc>
          <w:tcPr>
            <w:tcW w:w="31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350E" w:rsidRPr="00E2350E" w:rsidRDefault="00E2350E" w:rsidP="00E235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11358-89</w:t>
            </w:r>
          </w:p>
          <w:p w:rsidR="00E2350E" w:rsidRPr="00E2350E" w:rsidRDefault="00E2350E" w:rsidP="00E235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E2350E" w:rsidRPr="00E2350E" w:rsidRDefault="00E2350E" w:rsidP="00E235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350E" w:rsidRPr="00E2350E" w:rsidRDefault="00E2350E" w:rsidP="00E235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4.2 </w:t>
            </w:r>
          </w:p>
          <w:p w:rsidR="00E2350E" w:rsidRPr="00E2350E" w:rsidRDefault="00E2350E" w:rsidP="00E235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2350E" w:rsidRPr="00E2350E" w:rsidTr="00E2350E">
        <w:tc>
          <w:tcPr>
            <w:tcW w:w="31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350E" w:rsidRPr="00E2350E" w:rsidRDefault="00E2350E" w:rsidP="00E235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14192-77</w:t>
            </w:r>
          </w:p>
          <w:p w:rsidR="00E2350E" w:rsidRPr="00E2350E" w:rsidRDefault="00E2350E" w:rsidP="00E235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E2350E" w:rsidRPr="00E2350E" w:rsidRDefault="00E2350E" w:rsidP="00E235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350E" w:rsidRPr="00E2350E" w:rsidRDefault="00E2350E" w:rsidP="00E235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2.4.6; 2.4.7 </w:t>
            </w:r>
          </w:p>
          <w:p w:rsidR="00E2350E" w:rsidRPr="00E2350E" w:rsidRDefault="00E2350E" w:rsidP="00E235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2350E" w:rsidRPr="00E2350E" w:rsidTr="00E2350E">
        <w:tc>
          <w:tcPr>
            <w:tcW w:w="31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350E" w:rsidRPr="00E2350E" w:rsidRDefault="00E2350E" w:rsidP="00E235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15102-75</w:t>
            </w:r>
          </w:p>
          <w:p w:rsidR="00E2350E" w:rsidRPr="00E2350E" w:rsidRDefault="00E2350E" w:rsidP="00E235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E2350E" w:rsidRPr="00E2350E" w:rsidRDefault="00E2350E" w:rsidP="00E235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350E" w:rsidRPr="00E2350E" w:rsidRDefault="00E2350E" w:rsidP="00E235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2.4.4 </w:t>
            </w:r>
          </w:p>
          <w:p w:rsidR="00E2350E" w:rsidRPr="00E2350E" w:rsidRDefault="00E2350E" w:rsidP="00E235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2350E" w:rsidRPr="00E2350E" w:rsidTr="00E2350E">
        <w:tc>
          <w:tcPr>
            <w:tcW w:w="31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350E" w:rsidRPr="00E2350E" w:rsidRDefault="00E2350E" w:rsidP="00E235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15846-79</w:t>
            </w:r>
          </w:p>
          <w:p w:rsidR="00E2350E" w:rsidRPr="00E2350E" w:rsidRDefault="00E2350E" w:rsidP="00E235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E2350E" w:rsidRPr="00E2350E" w:rsidRDefault="00E2350E" w:rsidP="00E235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350E" w:rsidRPr="00E2350E" w:rsidRDefault="00E2350E" w:rsidP="00E235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2.4.4 </w:t>
            </w:r>
          </w:p>
          <w:p w:rsidR="00E2350E" w:rsidRPr="00E2350E" w:rsidRDefault="00E2350E" w:rsidP="00E235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2350E" w:rsidRPr="00E2350E" w:rsidTr="00E2350E">
        <w:tc>
          <w:tcPr>
            <w:tcW w:w="31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350E" w:rsidRPr="00E2350E" w:rsidRDefault="00E2350E" w:rsidP="00E235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16711-84</w:t>
            </w:r>
          </w:p>
          <w:p w:rsidR="00E2350E" w:rsidRPr="00E2350E" w:rsidRDefault="00E2350E" w:rsidP="00E235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E2350E" w:rsidRPr="00E2350E" w:rsidRDefault="00E2350E" w:rsidP="00E235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350E" w:rsidRPr="00E2350E" w:rsidRDefault="00E2350E" w:rsidP="00E235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2.4.2; 5.2 </w:t>
            </w:r>
          </w:p>
          <w:p w:rsidR="00E2350E" w:rsidRPr="00E2350E" w:rsidRDefault="00E2350E" w:rsidP="00E235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2350E" w:rsidRPr="00E2350E" w:rsidTr="00E2350E">
        <w:tc>
          <w:tcPr>
            <w:tcW w:w="31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350E" w:rsidRPr="00E2350E" w:rsidRDefault="00E2350E" w:rsidP="00E235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20435-75 </w:t>
            </w:r>
          </w:p>
          <w:p w:rsidR="00E2350E" w:rsidRPr="00E2350E" w:rsidRDefault="00E2350E" w:rsidP="00E235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350E" w:rsidRPr="00E2350E" w:rsidRDefault="00E2350E" w:rsidP="00E235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2.4.4</w:t>
            </w:r>
          </w:p>
          <w:p w:rsidR="00E2350E" w:rsidRPr="00E2350E" w:rsidRDefault="00E2350E" w:rsidP="00E235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E2350E" w:rsidRPr="00E2350E" w:rsidRDefault="00E2350E" w:rsidP="00E235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2350E" w:rsidRPr="00E2350E" w:rsidTr="00E2350E">
        <w:tc>
          <w:tcPr>
            <w:tcW w:w="31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350E" w:rsidRPr="00E2350E" w:rsidRDefault="00E2350E" w:rsidP="00E235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21650-76</w:t>
            </w:r>
          </w:p>
          <w:p w:rsidR="00E2350E" w:rsidRPr="00E2350E" w:rsidRDefault="00E2350E" w:rsidP="00E235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E2350E" w:rsidRPr="00E2350E" w:rsidRDefault="00E2350E" w:rsidP="00E235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350E" w:rsidRPr="00E2350E" w:rsidRDefault="00E2350E" w:rsidP="00E235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5.1 </w:t>
            </w:r>
          </w:p>
          <w:p w:rsidR="00E2350E" w:rsidRPr="00E2350E" w:rsidRDefault="00E2350E" w:rsidP="00E235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2350E" w:rsidRPr="00E2350E" w:rsidTr="00E2350E">
        <w:tc>
          <w:tcPr>
            <w:tcW w:w="31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350E" w:rsidRPr="00E2350E" w:rsidRDefault="00E2350E" w:rsidP="00E235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24597-81</w:t>
            </w:r>
          </w:p>
          <w:p w:rsidR="00E2350E" w:rsidRPr="00E2350E" w:rsidRDefault="00E2350E" w:rsidP="00E235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E2350E" w:rsidRPr="00E2350E" w:rsidRDefault="00E2350E" w:rsidP="00E235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350E" w:rsidRPr="00E2350E" w:rsidRDefault="00E2350E" w:rsidP="00E235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5.1 </w:t>
            </w:r>
          </w:p>
          <w:p w:rsidR="00E2350E" w:rsidRPr="00E2350E" w:rsidRDefault="00E2350E" w:rsidP="00E235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2350E" w:rsidRPr="00E2350E" w:rsidTr="00E2350E">
        <w:tc>
          <w:tcPr>
            <w:tcW w:w="31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350E" w:rsidRPr="00E2350E" w:rsidRDefault="00E2350E" w:rsidP="00E235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26663-85</w:t>
            </w:r>
          </w:p>
          <w:p w:rsidR="00E2350E" w:rsidRPr="00E2350E" w:rsidRDefault="00E2350E" w:rsidP="00E235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350E" w:rsidRPr="00E2350E" w:rsidRDefault="00E2350E" w:rsidP="00E235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5.1 </w:t>
            </w:r>
          </w:p>
        </w:tc>
      </w:tr>
      <w:tr w:rsidR="00E2350E" w:rsidRPr="00E2350E" w:rsidTr="00E2350E">
        <w:tc>
          <w:tcPr>
            <w:tcW w:w="31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350E" w:rsidRPr="00E2350E" w:rsidRDefault="00E2350E" w:rsidP="00E235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ТУ 21-23-307-89 </w:t>
            </w:r>
          </w:p>
          <w:p w:rsidR="00E2350E" w:rsidRPr="00E2350E" w:rsidRDefault="00E2350E" w:rsidP="00E235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350E" w:rsidRPr="00E2350E" w:rsidRDefault="00E2350E" w:rsidP="00E235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2.2.9</w:t>
            </w:r>
          </w:p>
        </w:tc>
      </w:tr>
    </w:tbl>
    <w:p w:rsidR="00E2350E" w:rsidRPr="00E2350E" w:rsidRDefault="00E2350E" w:rsidP="00E2350E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50E">
        <w:rPr>
          <w:rFonts w:ascii="Times New Roman" w:eastAsia="Times New Roman" w:hAnsi="Times New Roman" w:cs="Times New Roman"/>
          <w:sz w:val="20"/>
          <w:szCs w:val="20"/>
          <w:lang w:eastAsia="ru-RU"/>
        </w:rPr>
        <w:t>Настоящий стандарт распространяется на зеркала настенные, настольные, галантерейные, мебельные, для декоративных целей и др.</w:t>
      </w:r>
    </w:p>
    <w:p w:rsidR="00E2350E" w:rsidRPr="00E2350E" w:rsidRDefault="00E2350E" w:rsidP="00E2350E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50E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E2350E" w:rsidRPr="00E2350E" w:rsidRDefault="00E2350E" w:rsidP="00E2350E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50E">
        <w:rPr>
          <w:rFonts w:ascii="Times New Roman" w:eastAsia="Times New Roman" w:hAnsi="Times New Roman" w:cs="Times New Roman"/>
          <w:sz w:val="20"/>
          <w:szCs w:val="20"/>
          <w:lang w:eastAsia="ru-RU"/>
        </w:rPr>
        <w:t>Стандарт не распространяется на зеркала заднего вида наземного транспорта и на зеркала, применяемые в судостроении и железнодорожном транспорте.</w:t>
      </w:r>
    </w:p>
    <w:p w:rsidR="00E2350E" w:rsidRPr="00E2350E" w:rsidRDefault="00E2350E" w:rsidP="00E2350E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50E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E2350E" w:rsidRPr="00E2350E" w:rsidRDefault="00E2350E" w:rsidP="00E2350E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5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Требования настоящего стандарта, кроме требований к размерам зеркал, правилам приемки и методам испытаний продукции, являются рекомендуемыми.     </w:t>
      </w:r>
    </w:p>
    <w:p w:rsidR="00E2350E" w:rsidRPr="00E2350E" w:rsidRDefault="00E2350E" w:rsidP="00E2350E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50E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E2350E" w:rsidRPr="00E2350E" w:rsidRDefault="00E2350E" w:rsidP="00E2350E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50E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E2350E" w:rsidRPr="00E2350E" w:rsidRDefault="00E2350E" w:rsidP="00E2350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50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1. Размеры </w:t>
      </w:r>
    </w:p>
    <w:p w:rsidR="00E2350E" w:rsidRPr="00E2350E" w:rsidRDefault="00E2350E" w:rsidP="00E2350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50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 </w:t>
      </w:r>
    </w:p>
    <w:p w:rsidR="00E2350E" w:rsidRPr="00E2350E" w:rsidRDefault="00E2350E" w:rsidP="00E235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50E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E2350E" w:rsidRPr="00E2350E" w:rsidRDefault="00E2350E" w:rsidP="00E2350E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5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1.1.Форма, размеры и их предельные отклонения должны соответствовать чертежам на конкретные виды зеркал.     </w:t>
      </w:r>
    </w:p>
    <w:p w:rsidR="00E2350E" w:rsidRPr="00E2350E" w:rsidRDefault="00E2350E" w:rsidP="00E2350E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50E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E2350E" w:rsidRPr="00E2350E" w:rsidRDefault="00E2350E" w:rsidP="00E2350E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50E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E2350E" w:rsidRPr="00E2350E" w:rsidRDefault="00E2350E" w:rsidP="00E2350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50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2. Технические требования </w:t>
      </w:r>
    </w:p>
    <w:p w:rsidR="00E2350E" w:rsidRPr="00E2350E" w:rsidRDefault="00E2350E" w:rsidP="00E235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50E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E2350E" w:rsidRPr="00E2350E" w:rsidRDefault="00E2350E" w:rsidP="00E2350E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50E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E2350E" w:rsidRPr="00E2350E" w:rsidRDefault="00E2350E" w:rsidP="00E2350E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50E">
        <w:rPr>
          <w:rFonts w:ascii="Times New Roman" w:eastAsia="Times New Roman" w:hAnsi="Times New Roman" w:cs="Times New Roman"/>
          <w:sz w:val="20"/>
          <w:szCs w:val="20"/>
          <w:lang w:eastAsia="ru-RU"/>
        </w:rPr>
        <w:t>2.1. Зеркала должны изготовляться в соответствии с требованиями настоящего стандарта и технических условий на конкретные виды зеркал по рабочим чертежам и технологической документации, утвержденной в установленном порядке.</w:t>
      </w:r>
    </w:p>
    <w:p w:rsidR="00E2350E" w:rsidRPr="00E2350E" w:rsidRDefault="00E2350E" w:rsidP="00E2350E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50E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E2350E" w:rsidRPr="00E2350E" w:rsidRDefault="00E2350E" w:rsidP="00E2350E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50E">
        <w:rPr>
          <w:rFonts w:ascii="Times New Roman" w:eastAsia="Times New Roman" w:hAnsi="Times New Roman" w:cs="Times New Roman"/>
          <w:sz w:val="20"/>
          <w:szCs w:val="20"/>
          <w:lang w:eastAsia="ru-RU"/>
        </w:rPr>
        <w:t>2.2. Характеристики</w:t>
      </w:r>
    </w:p>
    <w:p w:rsidR="00E2350E" w:rsidRPr="00E2350E" w:rsidRDefault="00E2350E" w:rsidP="00E2350E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50E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E2350E" w:rsidRPr="00E2350E" w:rsidRDefault="00E2350E" w:rsidP="00E2350E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5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2.2.1. Зеркала должны изготовляться высшего, первого и второго сортов из стекла марок </w:t>
      </w:r>
      <w:r>
        <w:rPr>
          <w:rFonts w:ascii="Times New Roman" w:eastAsia="Times New Roman" w:hAnsi="Times New Roman" w:cs="Times New Roman"/>
          <w:noProof/>
          <w:sz w:val="20"/>
          <w:szCs w:val="20"/>
          <w:vertAlign w:val="subscript"/>
          <w:lang w:eastAsia="ru-RU"/>
        </w:rPr>
        <w:drawing>
          <wp:inline distT="0" distB="0" distL="0" distR="0">
            <wp:extent cx="762000" cy="228600"/>
            <wp:effectExtent l="0" t="0" r="0" b="0"/>
            <wp:docPr id="66" name="Рисунок 66" descr="http://www.remstroybaza.ru/img/content/-17716-91-erkala-bshie-tehnicheskie-usloviya/image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http://www.remstroybaza.ru/img/content/-17716-91-erkala-bshie-tehnicheskie-usloviya/image001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2350E">
        <w:rPr>
          <w:rFonts w:ascii="Times New Roman" w:eastAsia="Times New Roman" w:hAnsi="Times New Roman" w:cs="Times New Roman"/>
          <w:sz w:val="20"/>
          <w:szCs w:val="20"/>
          <w:lang w:eastAsia="ru-RU"/>
        </w:rPr>
        <w:t> по ГОСТ 111.</w:t>
      </w:r>
    </w:p>
    <w:p w:rsidR="00E2350E" w:rsidRPr="00E2350E" w:rsidRDefault="00E2350E" w:rsidP="00E2350E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50E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E2350E" w:rsidRPr="00E2350E" w:rsidRDefault="00E2350E" w:rsidP="00E2350E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50E">
        <w:rPr>
          <w:rFonts w:ascii="Times New Roman" w:eastAsia="Times New Roman" w:hAnsi="Times New Roman" w:cs="Times New Roman"/>
          <w:sz w:val="20"/>
          <w:szCs w:val="20"/>
          <w:lang w:eastAsia="ru-RU"/>
        </w:rPr>
        <w:t>Допускается изготовление декоративных зеркал из окрашенного, теплопоглощающего и других видов стекла.</w:t>
      </w:r>
    </w:p>
    <w:p w:rsidR="00E2350E" w:rsidRPr="00E2350E" w:rsidRDefault="00E2350E" w:rsidP="00E2350E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50E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E2350E" w:rsidRPr="00E2350E" w:rsidRDefault="00E2350E" w:rsidP="00E2350E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50E">
        <w:rPr>
          <w:rFonts w:ascii="Times New Roman" w:eastAsia="Times New Roman" w:hAnsi="Times New Roman" w:cs="Times New Roman"/>
          <w:sz w:val="20"/>
          <w:szCs w:val="20"/>
          <w:lang w:eastAsia="ru-RU"/>
        </w:rPr>
        <w:t>2.2.2. Зеркала должны изготовляться с алюминиевым или серебряным отражающим покрытием.</w:t>
      </w:r>
    </w:p>
    <w:p w:rsidR="00E2350E" w:rsidRPr="00E2350E" w:rsidRDefault="00E2350E" w:rsidP="00E2350E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50E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E2350E" w:rsidRPr="00E2350E" w:rsidRDefault="00E2350E" w:rsidP="00E2350E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50E">
        <w:rPr>
          <w:rFonts w:ascii="Times New Roman" w:eastAsia="Times New Roman" w:hAnsi="Times New Roman" w:cs="Times New Roman"/>
          <w:sz w:val="20"/>
          <w:szCs w:val="20"/>
          <w:lang w:eastAsia="ru-RU"/>
        </w:rPr>
        <w:t>Толщина отражающего покрытия должна соответствовать техническим условиям на конкретные виды зеркал.</w:t>
      </w:r>
    </w:p>
    <w:p w:rsidR="00E2350E" w:rsidRPr="00E2350E" w:rsidRDefault="00E2350E" w:rsidP="00E2350E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50E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E2350E" w:rsidRPr="00E2350E" w:rsidRDefault="00E2350E" w:rsidP="00E2350E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50E">
        <w:rPr>
          <w:rFonts w:ascii="Times New Roman" w:eastAsia="Times New Roman" w:hAnsi="Times New Roman" w:cs="Times New Roman"/>
          <w:sz w:val="20"/>
          <w:szCs w:val="20"/>
          <w:lang w:eastAsia="ru-RU"/>
        </w:rPr>
        <w:t>Коэффициент отражения зеркал должен соответствовать таблице.</w:t>
      </w:r>
    </w:p>
    <w:p w:rsidR="00E2350E" w:rsidRPr="00E2350E" w:rsidRDefault="00E2350E" w:rsidP="00E2350E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50E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E2350E" w:rsidRPr="00E2350E" w:rsidRDefault="00E2350E" w:rsidP="00E2350E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50E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E2350E" w:rsidRPr="00E2350E" w:rsidRDefault="00E2350E" w:rsidP="00E2350E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50E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tbl>
      <w:tblPr>
        <w:tblW w:w="0" w:type="auto"/>
        <w:tblInd w:w="195" w:type="dxa"/>
        <w:tblCellMar>
          <w:left w:w="0" w:type="dxa"/>
          <w:right w:w="0" w:type="dxa"/>
        </w:tblCellMar>
        <w:tblLook w:val="04A0"/>
      </w:tblPr>
      <w:tblGrid>
        <w:gridCol w:w="2037"/>
        <w:gridCol w:w="2268"/>
        <w:gridCol w:w="2126"/>
      </w:tblGrid>
      <w:tr w:rsidR="00E2350E" w:rsidRPr="00E2350E" w:rsidTr="00E2350E">
        <w:tc>
          <w:tcPr>
            <w:tcW w:w="203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350E" w:rsidRPr="00E2350E" w:rsidRDefault="00E2350E" w:rsidP="00E235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E2350E" w:rsidRPr="00E2350E" w:rsidRDefault="00E2350E" w:rsidP="00E235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 отражающего покрытия </w:t>
            </w:r>
          </w:p>
        </w:tc>
        <w:tc>
          <w:tcPr>
            <w:tcW w:w="43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350E" w:rsidRPr="00E2350E" w:rsidRDefault="00E2350E" w:rsidP="00E235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E2350E" w:rsidRPr="00E2350E" w:rsidRDefault="00E2350E" w:rsidP="00E235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Коэффициент отражения, не менее, при толщине стекла</w:t>
            </w:r>
          </w:p>
        </w:tc>
      </w:tr>
      <w:tr w:rsidR="00E2350E" w:rsidRPr="00E2350E" w:rsidTr="00E2350E">
        <w:tc>
          <w:tcPr>
            <w:tcW w:w="20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350E" w:rsidRPr="00E2350E" w:rsidRDefault="00E2350E" w:rsidP="00E235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350E" w:rsidRPr="00E2350E" w:rsidRDefault="00E2350E" w:rsidP="00E235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E2350E" w:rsidRPr="00E2350E" w:rsidRDefault="00E2350E" w:rsidP="00E235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5 мм</w:t>
            </w:r>
          </w:p>
          <w:p w:rsidR="00E2350E" w:rsidRPr="00E2350E" w:rsidRDefault="00E2350E" w:rsidP="00E235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350E" w:rsidRPr="00E2350E" w:rsidRDefault="00E2350E" w:rsidP="00E235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E2350E" w:rsidRPr="00E2350E" w:rsidRDefault="00E2350E" w:rsidP="00E235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более 5 мм </w:t>
            </w:r>
          </w:p>
          <w:p w:rsidR="00E2350E" w:rsidRPr="00E2350E" w:rsidRDefault="00E2350E" w:rsidP="00E235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2350E" w:rsidRPr="00E2350E" w:rsidTr="00E2350E">
        <w:tc>
          <w:tcPr>
            <w:tcW w:w="203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350E" w:rsidRPr="00E2350E" w:rsidRDefault="00E2350E" w:rsidP="00E235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E2350E" w:rsidRPr="00E2350E" w:rsidRDefault="00E2350E" w:rsidP="00E235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Алюминиевое</w:t>
            </w:r>
          </w:p>
          <w:p w:rsidR="00E2350E" w:rsidRPr="00E2350E" w:rsidRDefault="00E2350E" w:rsidP="00E235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E2350E" w:rsidRPr="00E2350E" w:rsidRDefault="00E2350E" w:rsidP="00E235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350E" w:rsidRPr="00E2350E" w:rsidRDefault="00E2350E" w:rsidP="00E235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E2350E" w:rsidRPr="00E2350E" w:rsidRDefault="00E2350E" w:rsidP="00E235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0,77 </w:t>
            </w:r>
          </w:p>
          <w:p w:rsidR="00E2350E" w:rsidRPr="00E2350E" w:rsidRDefault="00E2350E" w:rsidP="00E235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350E" w:rsidRPr="00E2350E" w:rsidRDefault="00E2350E" w:rsidP="00E235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E2350E" w:rsidRPr="00E2350E" w:rsidRDefault="00E2350E" w:rsidP="00E235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0,75 </w:t>
            </w:r>
          </w:p>
          <w:p w:rsidR="00E2350E" w:rsidRPr="00E2350E" w:rsidRDefault="00E2350E" w:rsidP="00E235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2350E" w:rsidRPr="00E2350E" w:rsidTr="00E2350E">
        <w:tc>
          <w:tcPr>
            <w:tcW w:w="20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350E" w:rsidRPr="00E2350E" w:rsidRDefault="00E2350E" w:rsidP="00E2350E">
            <w:pPr>
              <w:spacing w:before="100" w:beforeAutospacing="1" w:after="100" w:afterAutospacing="1" w:line="240" w:lineRule="auto"/>
              <w:ind w:firstLine="2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Серебряное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350E" w:rsidRPr="00E2350E" w:rsidRDefault="00E2350E" w:rsidP="00E235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0,87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350E" w:rsidRPr="00E2350E" w:rsidRDefault="00E2350E" w:rsidP="00E235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0,85 </w:t>
            </w:r>
          </w:p>
        </w:tc>
      </w:tr>
    </w:tbl>
    <w:p w:rsidR="00E2350E" w:rsidRPr="00E2350E" w:rsidRDefault="00E2350E" w:rsidP="00E235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50E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E2350E" w:rsidRPr="00E2350E" w:rsidRDefault="00E2350E" w:rsidP="00E2350E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50E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E2350E" w:rsidRPr="00E2350E" w:rsidRDefault="00E2350E" w:rsidP="00E2350E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50E">
        <w:rPr>
          <w:rFonts w:ascii="Times New Roman" w:eastAsia="Times New Roman" w:hAnsi="Times New Roman" w:cs="Times New Roman"/>
          <w:sz w:val="20"/>
          <w:szCs w:val="20"/>
          <w:lang w:eastAsia="ru-RU"/>
        </w:rPr>
        <w:t>Допускается изготовлять декоративные зеркала с другим отражающим покрытием. Коэффициент отражения для декоративных зеркал не нормируется.</w:t>
      </w:r>
    </w:p>
    <w:p w:rsidR="00E2350E" w:rsidRPr="00E2350E" w:rsidRDefault="00E2350E" w:rsidP="00E2350E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50E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E2350E" w:rsidRPr="00E2350E" w:rsidRDefault="00E2350E" w:rsidP="00E2350E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50E">
        <w:rPr>
          <w:rFonts w:ascii="Times New Roman" w:eastAsia="Times New Roman" w:hAnsi="Times New Roman" w:cs="Times New Roman"/>
          <w:sz w:val="20"/>
          <w:szCs w:val="20"/>
          <w:lang w:eastAsia="ru-RU"/>
        </w:rPr>
        <w:t>2.2.3. На металлическое покрытие зеркала должно быть нанесено защитное лакокрасочное или другое покрытие, обеспечивающее сохранность отражающего слоя при хранении и эксплуатации зеркала.</w:t>
      </w:r>
    </w:p>
    <w:p w:rsidR="00E2350E" w:rsidRPr="00E2350E" w:rsidRDefault="00E2350E" w:rsidP="00E2350E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50E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E2350E" w:rsidRPr="00E2350E" w:rsidRDefault="00E2350E" w:rsidP="00E2350E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50E">
        <w:rPr>
          <w:rFonts w:ascii="Times New Roman" w:eastAsia="Times New Roman" w:hAnsi="Times New Roman" w:cs="Times New Roman"/>
          <w:sz w:val="20"/>
          <w:szCs w:val="20"/>
          <w:lang w:eastAsia="ru-RU"/>
        </w:rPr>
        <w:t>Толщина защитного покрытия должна соответствовать техническим условиям на конкретные виды зеркал.</w:t>
      </w:r>
    </w:p>
    <w:p w:rsidR="00E2350E" w:rsidRPr="00E2350E" w:rsidRDefault="00E2350E" w:rsidP="00E2350E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50E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E2350E" w:rsidRPr="00E2350E" w:rsidRDefault="00E2350E" w:rsidP="00E2350E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5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2.2.4. Зеркала изготовляют с фацетом или без фацета. </w:t>
      </w:r>
    </w:p>
    <w:p w:rsidR="00E2350E" w:rsidRPr="00E2350E" w:rsidRDefault="00E2350E" w:rsidP="00E2350E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50E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E2350E" w:rsidRPr="00E2350E" w:rsidRDefault="00E2350E" w:rsidP="00E2350E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50E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Размеры фацета, вид и качество обработки кромки должны соответствовать рабочим чертежам и (или) техническим условиям на конкретные виды зеркал.</w:t>
      </w:r>
    </w:p>
    <w:p w:rsidR="00E2350E" w:rsidRPr="00E2350E" w:rsidRDefault="00E2350E" w:rsidP="00E2350E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50E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E2350E" w:rsidRPr="00E2350E" w:rsidRDefault="00E2350E" w:rsidP="00E2350E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50E">
        <w:rPr>
          <w:rFonts w:ascii="Times New Roman" w:eastAsia="Times New Roman" w:hAnsi="Times New Roman" w:cs="Times New Roman"/>
          <w:sz w:val="20"/>
          <w:szCs w:val="20"/>
          <w:lang w:eastAsia="ru-RU"/>
        </w:rPr>
        <w:t>2.2.5. Зеркала не должны искажать изображение.</w:t>
      </w:r>
    </w:p>
    <w:p w:rsidR="00E2350E" w:rsidRPr="00E2350E" w:rsidRDefault="00E2350E" w:rsidP="00E2350E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50E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E2350E" w:rsidRPr="00E2350E" w:rsidRDefault="00E2350E" w:rsidP="00E2350E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50E">
        <w:rPr>
          <w:rFonts w:ascii="Times New Roman" w:eastAsia="Times New Roman" w:hAnsi="Times New Roman" w:cs="Times New Roman"/>
          <w:sz w:val="20"/>
          <w:szCs w:val="20"/>
          <w:lang w:eastAsia="ru-RU"/>
        </w:rPr>
        <w:t>2.2.6. Зеркала должны быть влагостойкими.</w:t>
      </w:r>
    </w:p>
    <w:p w:rsidR="00E2350E" w:rsidRPr="00E2350E" w:rsidRDefault="00E2350E" w:rsidP="00E2350E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50E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E2350E" w:rsidRPr="00E2350E" w:rsidRDefault="00E2350E" w:rsidP="00E2350E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50E">
        <w:rPr>
          <w:rFonts w:ascii="Times New Roman" w:eastAsia="Times New Roman" w:hAnsi="Times New Roman" w:cs="Times New Roman"/>
          <w:sz w:val="20"/>
          <w:szCs w:val="20"/>
          <w:lang w:eastAsia="ru-RU"/>
        </w:rPr>
        <w:t>2.2.7. Зеркала высшего сорта должны выдерживать испытание на воздействие соляного тумана.</w:t>
      </w:r>
    </w:p>
    <w:p w:rsidR="00E2350E" w:rsidRPr="00E2350E" w:rsidRDefault="00E2350E" w:rsidP="00E2350E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50E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E2350E" w:rsidRPr="00E2350E" w:rsidRDefault="00E2350E" w:rsidP="00E2350E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50E">
        <w:rPr>
          <w:rFonts w:ascii="Times New Roman" w:eastAsia="Times New Roman" w:hAnsi="Times New Roman" w:cs="Times New Roman"/>
          <w:sz w:val="20"/>
          <w:szCs w:val="20"/>
          <w:lang w:eastAsia="ru-RU"/>
        </w:rPr>
        <w:t>2.2.8. Допускаемые пороки должны быть указаны в технических условиях на конкретные виды изделий.</w:t>
      </w:r>
    </w:p>
    <w:p w:rsidR="00E2350E" w:rsidRPr="00E2350E" w:rsidRDefault="00E2350E" w:rsidP="00E2350E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50E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E2350E" w:rsidRPr="00E2350E" w:rsidRDefault="00E2350E" w:rsidP="00E2350E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50E">
        <w:rPr>
          <w:rFonts w:ascii="Times New Roman" w:eastAsia="Times New Roman" w:hAnsi="Times New Roman" w:cs="Times New Roman"/>
          <w:sz w:val="20"/>
          <w:szCs w:val="20"/>
          <w:lang w:eastAsia="ru-RU"/>
        </w:rPr>
        <w:t>Термины пороков и их пояснения приведены в приложении.</w:t>
      </w:r>
    </w:p>
    <w:p w:rsidR="00E2350E" w:rsidRPr="00E2350E" w:rsidRDefault="00E2350E" w:rsidP="00E2350E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50E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E2350E" w:rsidRPr="00E2350E" w:rsidRDefault="00E2350E" w:rsidP="00E2350E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50E">
        <w:rPr>
          <w:rFonts w:ascii="Times New Roman" w:eastAsia="Times New Roman" w:hAnsi="Times New Roman" w:cs="Times New Roman"/>
          <w:sz w:val="20"/>
          <w:szCs w:val="20"/>
          <w:lang w:eastAsia="ru-RU"/>
        </w:rPr>
        <w:t>2.2.9. Фурнитура и комплектующие изделия для бытовых зеркал должны соответствовать ТУ 21-23-307-89.</w:t>
      </w:r>
    </w:p>
    <w:p w:rsidR="00E2350E" w:rsidRPr="00E2350E" w:rsidRDefault="00E2350E" w:rsidP="00E2350E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50E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E2350E" w:rsidRPr="00E2350E" w:rsidRDefault="00E2350E" w:rsidP="00E2350E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50E">
        <w:rPr>
          <w:rFonts w:ascii="Times New Roman" w:eastAsia="Times New Roman" w:hAnsi="Times New Roman" w:cs="Times New Roman"/>
          <w:sz w:val="20"/>
          <w:szCs w:val="20"/>
          <w:lang w:eastAsia="ru-RU"/>
        </w:rPr>
        <w:t>2.3. Маркировка</w:t>
      </w:r>
    </w:p>
    <w:p w:rsidR="00E2350E" w:rsidRPr="00E2350E" w:rsidRDefault="00E2350E" w:rsidP="00E2350E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50E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E2350E" w:rsidRPr="00E2350E" w:rsidRDefault="00E2350E" w:rsidP="00E2350E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5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2.3.1. </w:t>
      </w:r>
      <w:proofErr w:type="gramStart"/>
      <w:r w:rsidRPr="00E235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каждому зеркалу </w:t>
      </w:r>
      <w:proofErr w:type="spellStart"/>
      <w:r w:rsidRPr="00E2350E">
        <w:rPr>
          <w:rFonts w:ascii="Times New Roman" w:eastAsia="Times New Roman" w:hAnsi="Times New Roman" w:cs="Times New Roman"/>
          <w:sz w:val="20"/>
          <w:szCs w:val="20"/>
          <w:lang w:eastAsia="ru-RU"/>
        </w:rPr>
        <w:t>водорастворимым</w:t>
      </w:r>
      <w:proofErr w:type="spellEnd"/>
      <w:r w:rsidRPr="00E235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клеевым составом, нейтральным к защитному и отражающему покрытиям, должны быть приклеена этикетка, содержащая:</w:t>
      </w:r>
      <w:proofErr w:type="gramEnd"/>
    </w:p>
    <w:p w:rsidR="00E2350E" w:rsidRPr="00E2350E" w:rsidRDefault="00E2350E" w:rsidP="00E2350E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50E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E2350E" w:rsidRPr="00E2350E" w:rsidRDefault="00E2350E" w:rsidP="00E2350E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50E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 и товарный знак предприятия-изготовителя;</w:t>
      </w:r>
    </w:p>
    <w:p w:rsidR="00E2350E" w:rsidRPr="00E2350E" w:rsidRDefault="00E2350E" w:rsidP="00E2350E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50E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E2350E" w:rsidRPr="00E2350E" w:rsidRDefault="00E2350E" w:rsidP="00E2350E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50E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 зеркала;</w:t>
      </w:r>
    </w:p>
    <w:p w:rsidR="00E2350E" w:rsidRPr="00E2350E" w:rsidRDefault="00E2350E" w:rsidP="00E2350E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50E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E2350E" w:rsidRPr="00E2350E" w:rsidRDefault="00E2350E" w:rsidP="00E2350E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50E">
        <w:rPr>
          <w:rFonts w:ascii="Times New Roman" w:eastAsia="Times New Roman" w:hAnsi="Times New Roman" w:cs="Times New Roman"/>
          <w:sz w:val="20"/>
          <w:szCs w:val="20"/>
          <w:lang w:eastAsia="ru-RU"/>
        </w:rPr>
        <w:t>артикул;</w:t>
      </w:r>
    </w:p>
    <w:p w:rsidR="00E2350E" w:rsidRPr="00E2350E" w:rsidRDefault="00E2350E" w:rsidP="00E2350E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50E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E2350E" w:rsidRPr="00E2350E" w:rsidRDefault="00E2350E" w:rsidP="00E2350E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50E">
        <w:rPr>
          <w:rFonts w:ascii="Times New Roman" w:eastAsia="Times New Roman" w:hAnsi="Times New Roman" w:cs="Times New Roman"/>
          <w:sz w:val="20"/>
          <w:szCs w:val="20"/>
          <w:lang w:eastAsia="ru-RU"/>
        </w:rPr>
        <w:t>сорт;</w:t>
      </w:r>
    </w:p>
    <w:p w:rsidR="00E2350E" w:rsidRPr="00E2350E" w:rsidRDefault="00E2350E" w:rsidP="00E2350E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50E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E2350E" w:rsidRPr="00E2350E" w:rsidRDefault="00E2350E" w:rsidP="00E2350E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50E">
        <w:rPr>
          <w:rFonts w:ascii="Times New Roman" w:eastAsia="Times New Roman" w:hAnsi="Times New Roman" w:cs="Times New Roman"/>
          <w:sz w:val="20"/>
          <w:szCs w:val="20"/>
          <w:lang w:eastAsia="ru-RU"/>
        </w:rPr>
        <w:t>обозначение технических условий на конкретные виды зеркал;</w:t>
      </w:r>
    </w:p>
    <w:p w:rsidR="00E2350E" w:rsidRPr="00E2350E" w:rsidRDefault="00E2350E" w:rsidP="00E2350E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50E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E2350E" w:rsidRPr="00E2350E" w:rsidRDefault="00E2350E" w:rsidP="00E2350E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50E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размер (зеркал для мебели);</w:t>
      </w:r>
    </w:p>
    <w:p w:rsidR="00E2350E" w:rsidRPr="00E2350E" w:rsidRDefault="00E2350E" w:rsidP="00E2350E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50E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E2350E" w:rsidRPr="00E2350E" w:rsidRDefault="00E2350E" w:rsidP="00E2350E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50E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дату изготовления;</w:t>
      </w:r>
    </w:p>
    <w:p w:rsidR="00E2350E" w:rsidRPr="00E2350E" w:rsidRDefault="00E2350E" w:rsidP="00E2350E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50E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E2350E" w:rsidRPr="00E2350E" w:rsidRDefault="00E2350E" w:rsidP="00E2350E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50E">
        <w:rPr>
          <w:rFonts w:ascii="Times New Roman" w:eastAsia="Times New Roman" w:hAnsi="Times New Roman" w:cs="Times New Roman"/>
          <w:sz w:val="20"/>
          <w:szCs w:val="20"/>
          <w:lang w:eastAsia="ru-RU"/>
        </w:rPr>
        <w:t>штамп технического контроля.</w:t>
      </w:r>
    </w:p>
    <w:p w:rsidR="00E2350E" w:rsidRPr="00E2350E" w:rsidRDefault="00E2350E" w:rsidP="00E2350E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50E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E2350E" w:rsidRPr="00E2350E" w:rsidRDefault="00E2350E" w:rsidP="00E2350E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50E">
        <w:rPr>
          <w:rFonts w:ascii="Times New Roman" w:eastAsia="Times New Roman" w:hAnsi="Times New Roman" w:cs="Times New Roman"/>
          <w:sz w:val="20"/>
          <w:szCs w:val="20"/>
          <w:lang w:eastAsia="ru-RU"/>
        </w:rPr>
        <w:t>По согласованию с потребителем допускается изменять содержание и способ нанесения маркировки.</w:t>
      </w:r>
    </w:p>
    <w:p w:rsidR="00E2350E" w:rsidRPr="00E2350E" w:rsidRDefault="00E2350E" w:rsidP="00E2350E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50E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E2350E" w:rsidRPr="00E2350E" w:rsidRDefault="00E2350E" w:rsidP="00E2350E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50E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зеркал площадью менее 0,06 кв</w:t>
      </w:r>
      <w:proofErr w:type="gramStart"/>
      <w:r w:rsidRPr="00E2350E">
        <w:rPr>
          <w:rFonts w:ascii="Times New Roman" w:eastAsia="Times New Roman" w:hAnsi="Times New Roman" w:cs="Times New Roman"/>
          <w:sz w:val="20"/>
          <w:szCs w:val="20"/>
          <w:lang w:eastAsia="ru-RU"/>
        </w:rPr>
        <w:t>.м</w:t>
      </w:r>
      <w:proofErr w:type="gramEnd"/>
      <w:r w:rsidRPr="00E235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этикетке обязательно должен быть товарный знак и розничная цена.</w:t>
      </w:r>
    </w:p>
    <w:p w:rsidR="00E2350E" w:rsidRPr="00E2350E" w:rsidRDefault="00E2350E" w:rsidP="00E2350E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50E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E2350E" w:rsidRPr="00E2350E" w:rsidRDefault="00E2350E" w:rsidP="00E2350E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50E">
        <w:rPr>
          <w:rFonts w:ascii="Times New Roman" w:eastAsia="Times New Roman" w:hAnsi="Times New Roman" w:cs="Times New Roman"/>
          <w:sz w:val="20"/>
          <w:szCs w:val="20"/>
          <w:lang w:eastAsia="ru-RU"/>
        </w:rPr>
        <w:t>2.4. Упаковка</w:t>
      </w:r>
    </w:p>
    <w:p w:rsidR="00E2350E" w:rsidRPr="00E2350E" w:rsidRDefault="00E2350E" w:rsidP="00E2350E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50E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E2350E" w:rsidRPr="00E2350E" w:rsidRDefault="00E2350E" w:rsidP="00E2350E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50E">
        <w:rPr>
          <w:rFonts w:ascii="Times New Roman" w:eastAsia="Times New Roman" w:hAnsi="Times New Roman" w:cs="Times New Roman"/>
          <w:sz w:val="20"/>
          <w:szCs w:val="20"/>
          <w:lang w:eastAsia="ru-RU"/>
        </w:rPr>
        <w:t>2.4.1. Перед упаковыванием зеркала должны быть чистыми.</w:t>
      </w:r>
    </w:p>
    <w:p w:rsidR="00E2350E" w:rsidRPr="00E2350E" w:rsidRDefault="00E2350E" w:rsidP="00E2350E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50E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E2350E" w:rsidRPr="00E2350E" w:rsidRDefault="00E2350E" w:rsidP="00E2350E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5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2.4.2. Зеркала одинакового размера складывают парами лицевыми сторонами внутрь </w:t>
      </w:r>
      <w:proofErr w:type="gramStart"/>
      <w:r w:rsidRPr="00E2350E">
        <w:rPr>
          <w:rFonts w:ascii="Times New Roman" w:eastAsia="Times New Roman" w:hAnsi="Times New Roman" w:cs="Times New Roman"/>
          <w:sz w:val="20"/>
          <w:szCs w:val="20"/>
          <w:lang w:eastAsia="ru-RU"/>
        </w:rPr>
        <w:t>с прокладкой между ними по всей поверхности из бумаги по ГОСТ</w:t>
      </w:r>
      <w:proofErr w:type="gramEnd"/>
      <w:r w:rsidRPr="00E235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16711, ГОСТ 1908, ГОСТ 8273, гофрированного картона по ГОСТ 7376 или другого прокладочного материала.</w:t>
      </w:r>
    </w:p>
    <w:p w:rsidR="00E2350E" w:rsidRPr="00E2350E" w:rsidRDefault="00E2350E" w:rsidP="00E2350E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50E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E2350E" w:rsidRPr="00E2350E" w:rsidRDefault="00E2350E" w:rsidP="00E2350E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5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Допускается упаковывание зеркал площадью менее 0,005 кв.м в </w:t>
      </w:r>
      <w:proofErr w:type="spellStart"/>
      <w:proofErr w:type="gramStart"/>
      <w:r w:rsidRPr="00E2350E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proofErr w:type="spellEnd"/>
      <w:proofErr w:type="gramEnd"/>
      <w:r w:rsidRPr="00E235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пачки (коробки) без прокладки бумагой.</w:t>
      </w:r>
    </w:p>
    <w:p w:rsidR="00E2350E" w:rsidRPr="00E2350E" w:rsidRDefault="00E2350E" w:rsidP="00E2350E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50E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E2350E" w:rsidRPr="00E2350E" w:rsidRDefault="00E2350E" w:rsidP="00E2350E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50E">
        <w:rPr>
          <w:rFonts w:ascii="Times New Roman" w:eastAsia="Times New Roman" w:hAnsi="Times New Roman" w:cs="Times New Roman"/>
          <w:sz w:val="20"/>
          <w:szCs w:val="20"/>
          <w:lang w:eastAsia="ru-RU"/>
        </w:rPr>
        <w:t>Сложенные парами или в пачки зеркала упаковывают в бумагу по ГОСТ 8273 всех марок, кроме</w:t>
      </w:r>
      <w:proofErr w:type="gramStart"/>
      <w:r w:rsidRPr="00E235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Ж</w:t>
      </w:r>
      <w:proofErr w:type="gramEnd"/>
      <w:r w:rsidRPr="00E235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Е и другой, содержащей царапающие включения.</w:t>
      </w:r>
    </w:p>
    <w:p w:rsidR="00E2350E" w:rsidRPr="00E2350E" w:rsidRDefault="00E2350E" w:rsidP="00E2350E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50E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E2350E" w:rsidRPr="00E2350E" w:rsidRDefault="00E2350E" w:rsidP="00E2350E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50E">
        <w:rPr>
          <w:rFonts w:ascii="Times New Roman" w:eastAsia="Times New Roman" w:hAnsi="Times New Roman" w:cs="Times New Roman"/>
          <w:sz w:val="20"/>
          <w:szCs w:val="20"/>
          <w:lang w:eastAsia="ru-RU"/>
        </w:rPr>
        <w:t>Допускается укладывать зеркала в индивидуальную упаковку</w:t>
      </w:r>
      <w:proofErr w:type="gramStart"/>
      <w:r w:rsidRPr="00E235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.</w:t>
      </w:r>
      <w:proofErr w:type="gramEnd"/>
    </w:p>
    <w:p w:rsidR="00E2350E" w:rsidRPr="00E2350E" w:rsidRDefault="00E2350E" w:rsidP="00E2350E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50E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E2350E" w:rsidRPr="00E2350E" w:rsidRDefault="00E2350E" w:rsidP="00E2350E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50E">
        <w:rPr>
          <w:rFonts w:ascii="Times New Roman" w:eastAsia="Times New Roman" w:hAnsi="Times New Roman" w:cs="Times New Roman"/>
          <w:sz w:val="20"/>
          <w:szCs w:val="20"/>
          <w:lang w:eastAsia="ru-RU"/>
        </w:rPr>
        <w:t>2.4.3. На каждую упакованную пачку или индивидуальную упаковку наклеивают этикетку, содержащую:</w:t>
      </w:r>
    </w:p>
    <w:p w:rsidR="00E2350E" w:rsidRPr="00E2350E" w:rsidRDefault="00E2350E" w:rsidP="00E2350E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50E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E2350E" w:rsidRPr="00E2350E" w:rsidRDefault="00E2350E" w:rsidP="00E2350E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50E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 и товарный знак предприятия-изготовителя;</w:t>
      </w:r>
    </w:p>
    <w:p w:rsidR="00E2350E" w:rsidRPr="00E2350E" w:rsidRDefault="00E2350E" w:rsidP="00E2350E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50E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E2350E" w:rsidRPr="00E2350E" w:rsidRDefault="00E2350E" w:rsidP="00E2350E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50E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 зеркала;</w:t>
      </w:r>
    </w:p>
    <w:p w:rsidR="00E2350E" w:rsidRPr="00E2350E" w:rsidRDefault="00E2350E" w:rsidP="00E2350E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50E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E2350E" w:rsidRPr="00E2350E" w:rsidRDefault="00E2350E" w:rsidP="00E2350E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50E">
        <w:rPr>
          <w:rFonts w:ascii="Times New Roman" w:eastAsia="Times New Roman" w:hAnsi="Times New Roman" w:cs="Times New Roman"/>
          <w:sz w:val="20"/>
          <w:szCs w:val="20"/>
          <w:lang w:eastAsia="ru-RU"/>
        </w:rPr>
        <w:t>артикул;</w:t>
      </w:r>
    </w:p>
    <w:p w:rsidR="00E2350E" w:rsidRPr="00E2350E" w:rsidRDefault="00E2350E" w:rsidP="00E2350E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50E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E2350E" w:rsidRPr="00E2350E" w:rsidRDefault="00E2350E" w:rsidP="00E2350E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50E">
        <w:rPr>
          <w:rFonts w:ascii="Times New Roman" w:eastAsia="Times New Roman" w:hAnsi="Times New Roman" w:cs="Times New Roman"/>
          <w:sz w:val="20"/>
          <w:szCs w:val="20"/>
          <w:lang w:eastAsia="ru-RU"/>
        </w:rPr>
        <w:t>сорт;</w:t>
      </w:r>
    </w:p>
    <w:p w:rsidR="00E2350E" w:rsidRPr="00E2350E" w:rsidRDefault="00E2350E" w:rsidP="00E2350E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50E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E2350E" w:rsidRPr="00E2350E" w:rsidRDefault="00E2350E" w:rsidP="00E2350E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50E">
        <w:rPr>
          <w:rFonts w:ascii="Times New Roman" w:eastAsia="Times New Roman" w:hAnsi="Times New Roman" w:cs="Times New Roman"/>
          <w:sz w:val="20"/>
          <w:szCs w:val="20"/>
          <w:lang w:eastAsia="ru-RU"/>
        </w:rPr>
        <w:t>обозначение технических условий на конкретные виды зеркал;</w:t>
      </w:r>
    </w:p>
    <w:p w:rsidR="00E2350E" w:rsidRPr="00E2350E" w:rsidRDefault="00E2350E" w:rsidP="00E2350E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50E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E2350E" w:rsidRPr="00E2350E" w:rsidRDefault="00E2350E" w:rsidP="00E2350E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50E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дату изготовления;</w:t>
      </w:r>
    </w:p>
    <w:p w:rsidR="00E2350E" w:rsidRPr="00E2350E" w:rsidRDefault="00E2350E" w:rsidP="00E2350E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50E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E2350E" w:rsidRPr="00E2350E" w:rsidRDefault="00E2350E" w:rsidP="00E2350E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50E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размеры (для мебельных зеркал);</w:t>
      </w:r>
    </w:p>
    <w:p w:rsidR="00E2350E" w:rsidRPr="00E2350E" w:rsidRDefault="00E2350E" w:rsidP="00E2350E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50E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E2350E" w:rsidRPr="00E2350E" w:rsidRDefault="00E2350E" w:rsidP="00E2350E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50E">
        <w:rPr>
          <w:rFonts w:ascii="Times New Roman" w:eastAsia="Times New Roman" w:hAnsi="Times New Roman" w:cs="Times New Roman"/>
          <w:sz w:val="20"/>
          <w:szCs w:val="20"/>
          <w:lang w:eastAsia="ru-RU"/>
        </w:rPr>
        <w:t>число зеркал;</w:t>
      </w:r>
    </w:p>
    <w:p w:rsidR="00E2350E" w:rsidRPr="00E2350E" w:rsidRDefault="00E2350E" w:rsidP="00E2350E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50E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E2350E" w:rsidRPr="00E2350E" w:rsidRDefault="00E2350E" w:rsidP="00E2350E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50E">
        <w:rPr>
          <w:rFonts w:ascii="Times New Roman" w:eastAsia="Times New Roman" w:hAnsi="Times New Roman" w:cs="Times New Roman"/>
          <w:sz w:val="20"/>
          <w:szCs w:val="20"/>
          <w:lang w:eastAsia="ru-RU"/>
        </w:rPr>
        <w:t>штамп технического контроля.</w:t>
      </w:r>
    </w:p>
    <w:p w:rsidR="00E2350E" w:rsidRPr="00E2350E" w:rsidRDefault="00E2350E" w:rsidP="00E2350E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50E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E2350E" w:rsidRPr="00E2350E" w:rsidRDefault="00E2350E" w:rsidP="00E2350E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50E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E2350E" w:rsidRPr="00E2350E" w:rsidRDefault="00E2350E" w:rsidP="00E2350E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5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2.4.4. Упакованные зеркала укладывают в универсальные контейнеры по ГОСТ 15102, ГОСТ 20435, ящики, изготовленные в соответствии с ГОСТ 2991, в </w:t>
      </w:r>
      <w:proofErr w:type="spellStart"/>
      <w:r w:rsidRPr="00E2350E">
        <w:rPr>
          <w:rFonts w:ascii="Times New Roman" w:eastAsia="Times New Roman" w:hAnsi="Times New Roman" w:cs="Times New Roman"/>
          <w:sz w:val="20"/>
          <w:szCs w:val="20"/>
          <w:lang w:eastAsia="ru-RU"/>
        </w:rPr>
        <w:t>спецтару</w:t>
      </w:r>
      <w:proofErr w:type="spellEnd"/>
      <w:r w:rsidRPr="00E235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или специально оборудованный для перевозки автотранспорт.</w:t>
      </w:r>
    </w:p>
    <w:p w:rsidR="00E2350E" w:rsidRPr="00E2350E" w:rsidRDefault="00E2350E" w:rsidP="00E2350E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50E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E2350E" w:rsidRPr="00E2350E" w:rsidRDefault="00E2350E" w:rsidP="00E2350E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50E">
        <w:rPr>
          <w:rFonts w:ascii="Times New Roman" w:eastAsia="Times New Roman" w:hAnsi="Times New Roman" w:cs="Times New Roman"/>
          <w:sz w:val="20"/>
          <w:szCs w:val="20"/>
          <w:lang w:eastAsia="ru-RU"/>
        </w:rPr>
        <w:t>Зеркала площадью более 0,06 кв</w:t>
      </w:r>
      <w:proofErr w:type="gramStart"/>
      <w:r w:rsidRPr="00E2350E">
        <w:rPr>
          <w:rFonts w:ascii="Times New Roman" w:eastAsia="Times New Roman" w:hAnsi="Times New Roman" w:cs="Times New Roman"/>
          <w:sz w:val="20"/>
          <w:szCs w:val="20"/>
          <w:lang w:eastAsia="ru-RU"/>
        </w:rPr>
        <w:t>.м</w:t>
      </w:r>
      <w:proofErr w:type="gramEnd"/>
      <w:r w:rsidRPr="00E235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должны транспортироваться в вертикальном положении.</w:t>
      </w:r>
    </w:p>
    <w:p w:rsidR="00E2350E" w:rsidRPr="00E2350E" w:rsidRDefault="00E2350E" w:rsidP="00E2350E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50E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E2350E" w:rsidRPr="00E2350E" w:rsidRDefault="00E2350E" w:rsidP="00E2350E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50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 многоярусной загрузке контейнеров должны быть предусмотрены меры предохранения от смещения пачек при транспортировании (стеллажи, распорки и др.).</w:t>
      </w:r>
    </w:p>
    <w:p w:rsidR="00E2350E" w:rsidRPr="00E2350E" w:rsidRDefault="00E2350E" w:rsidP="00E2350E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50E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E2350E" w:rsidRPr="00E2350E" w:rsidRDefault="00E2350E" w:rsidP="00E2350E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50E">
        <w:rPr>
          <w:rFonts w:ascii="Times New Roman" w:eastAsia="Times New Roman" w:hAnsi="Times New Roman" w:cs="Times New Roman"/>
          <w:sz w:val="20"/>
          <w:szCs w:val="20"/>
          <w:lang w:eastAsia="ru-RU"/>
        </w:rPr>
        <w:t>Свободное пространство между зеркалом, стенками контейнеров и транспортной тарой заполняют уплотняющими материалами: древесной стружкой по ГОСТ 5244, бумажной стружкой, гофрированным картоном по ГОСТ 7376, пиломатериалами или другими уплотняющими материалами.</w:t>
      </w:r>
    </w:p>
    <w:p w:rsidR="00E2350E" w:rsidRPr="00E2350E" w:rsidRDefault="00E2350E" w:rsidP="00E2350E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50E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E2350E" w:rsidRPr="00E2350E" w:rsidRDefault="00E2350E" w:rsidP="00E2350E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50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 транспортировании мелкими отправками изделия должны быть упакованы в ящики с дополнительным креплением стальной упаковочной лентой по ГОСТ 3560, скрепленной "в замок".</w:t>
      </w:r>
    </w:p>
    <w:p w:rsidR="00E2350E" w:rsidRPr="00E2350E" w:rsidRDefault="00E2350E" w:rsidP="00E2350E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50E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E2350E" w:rsidRPr="00E2350E" w:rsidRDefault="00E2350E" w:rsidP="00E2350E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50E">
        <w:rPr>
          <w:rFonts w:ascii="Times New Roman" w:eastAsia="Times New Roman" w:hAnsi="Times New Roman" w:cs="Times New Roman"/>
          <w:sz w:val="20"/>
          <w:szCs w:val="20"/>
          <w:lang w:eastAsia="ru-RU"/>
        </w:rPr>
        <w:t>Зеркала, отгружаемые в районы Крайнего Севера и труднодоступные районы, должны быть упакованы по ГОСТ 15846.</w:t>
      </w:r>
    </w:p>
    <w:p w:rsidR="00E2350E" w:rsidRPr="00E2350E" w:rsidRDefault="00E2350E" w:rsidP="00E2350E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50E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E2350E" w:rsidRPr="00E2350E" w:rsidRDefault="00E2350E" w:rsidP="00E2350E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5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2.4.5. В каждый контейнер вкладывают упаковочный лист или на ящик наклеивают этикетку, в </w:t>
      </w:r>
      <w:proofErr w:type="gramStart"/>
      <w:r w:rsidRPr="00E2350E">
        <w:rPr>
          <w:rFonts w:ascii="Times New Roman" w:eastAsia="Times New Roman" w:hAnsi="Times New Roman" w:cs="Times New Roman"/>
          <w:sz w:val="20"/>
          <w:szCs w:val="20"/>
          <w:lang w:eastAsia="ru-RU"/>
        </w:rPr>
        <w:t>которых</w:t>
      </w:r>
      <w:proofErr w:type="gramEnd"/>
      <w:r w:rsidRPr="00E235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указывают:</w:t>
      </w:r>
    </w:p>
    <w:p w:rsidR="00E2350E" w:rsidRPr="00E2350E" w:rsidRDefault="00E2350E" w:rsidP="00E2350E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50E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E2350E" w:rsidRPr="00E2350E" w:rsidRDefault="00E2350E" w:rsidP="00E2350E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50E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 и товарный знак предприятия-изготовителя;</w:t>
      </w:r>
    </w:p>
    <w:p w:rsidR="00E2350E" w:rsidRPr="00E2350E" w:rsidRDefault="00E2350E" w:rsidP="00E2350E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50E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E2350E" w:rsidRPr="00E2350E" w:rsidRDefault="00E2350E" w:rsidP="00E2350E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50E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дату упаковывания;</w:t>
      </w:r>
    </w:p>
    <w:p w:rsidR="00E2350E" w:rsidRPr="00E2350E" w:rsidRDefault="00E2350E" w:rsidP="00E2350E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50E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E2350E" w:rsidRPr="00E2350E" w:rsidRDefault="00E2350E" w:rsidP="00E2350E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50E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 зеркала;</w:t>
      </w:r>
    </w:p>
    <w:p w:rsidR="00E2350E" w:rsidRPr="00E2350E" w:rsidRDefault="00E2350E" w:rsidP="00E2350E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50E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E2350E" w:rsidRPr="00E2350E" w:rsidRDefault="00E2350E" w:rsidP="00E2350E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50E">
        <w:rPr>
          <w:rFonts w:ascii="Times New Roman" w:eastAsia="Times New Roman" w:hAnsi="Times New Roman" w:cs="Times New Roman"/>
          <w:sz w:val="20"/>
          <w:szCs w:val="20"/>
          <w:lang w:eastAsia="ru-RU"/>
        </w:rPr>
        <w:t>число зеркал;</w:t>
      </w:r>
    </w:p>
    <w:p w:rsidR="00E2350E" w:rsidRPr="00E2350E" w:rsidRDefault="00E2350E" w:rsidP="00E2350E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50E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E2350E" w:rsidRPr="00E2350E" w:rsidRDefault="00E2350E" w:rsidP="00E2350E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50E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размеры (для мебельных зеркал);</w:t>
      </w:r>
    </w:p>
    <w:p w:rsidR="00E2350E" w:rsidRPr="00E2350E" w:rsidRDefault="00E2350E" w:rsidP="00E2350E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50E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E2350E" w:rsidRPr="00E2350E" w:rsidRDefault="00E2350E" w:rsidP="00E2350E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50E">
        <w:rPr>
          <w:rFonts w:ascii="Times New Roman" w:eastAsia="Times New Roman" w:hAnsi="Times New Roman" w:cs="Times New Roman"/>
          <w:sz w:val="20"/>
          <w:szCs w:val="20"/>
          <w:lang w:eastAsia="ru-RU"/>
        </w:rPr>
        <w:t>артикул;</w:t>
      </w:r>
    </w:p>
    <w:p w:rsidR="00E2350E" w:rsidRPr="00E2350E" w:rsidRDefault="00E2350E" w:rsidP="00E2350E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50E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E2350E" w:rsidRPr="00E2350E" w:rsidRDefault="00E2350E" w:rsidP="00E2350E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50E">
        <w:rPr>
          <w:rFonts w:ascii="Times New Roman" w:eastAsia="Times New Roman" w:hAnsi="Times New Roman" w:cs="Times New Roman"/>
          <w:sz w:val="20"/>
          <w:szCs w:val="20"/>
          <w:lang w:eastAsia="ru-RU"/>
        </w:rPr>
        <w:t>сорт;</w:t>
      </w:r>
    </w:p>
    <w:p w:rsidR="00E2350E" w:rsidRPr="00E2350E" w:rsidRDefault="00E2350E" w:rsidP="00E2350E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50E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E2350E" w:rsidRPr="00E2350E" w:rsidRDefault="00E2350E" w:rsidP="00E2350E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50E">
        <w:rPr>
          <w:rFonts w:ascii="Times New Roman" w:eastAsia="Times New Roman" w:hAnsi="Times New Roman" w:cs="Times New Roman"/>
          <w:sz w:val="20"/>
          <w:szCs w:val="20"/>
          <w:lang w:eastAsia="ru-RU"/>
        </w:rPr>
        <w:t>номер или фамилию упаковщика;</w:t>
      </w:r>
    </w:p>
    <w:p w:rsidR="00E2350E" w:rsidRPr="00E2350E" w:rsidRDefault="00E2350E" w:rsidP="00E2350E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50E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E2350E" w:rsidRPr="00E2350E" w:rsidRDefault="00E2350E" w:rsidP="00E2350E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50E">
        <w:rPr>
          <w:rFonts w:ascii="Times New Roman" w:eastAsia="Times New Roman" w:hAnsi="Times New Roman" w:cs="Times New Roman"/>
          <w:sz w:val="20"/>
          <w:szCs w:val="20"/>
          <w:lang w:eastAsia="ru-RU"/>
        </w:rPr>
        <w:t>обозначение технических условий на конкретные виды зеркал.</w:t>
      </w:r>
    </w:p>
    <w:p w:rsidR="00E2350E" w:rsidRPr="00E2350E" w:rsidRDefault="00E2350E" w:rsidP="00E2350E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50E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E2350E" w:rsidRPr="00E2350E" w:rsidRDefault="00E2350E" w:rsidP="00E2350E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50E">
        <w:rPr>
          <w:rFonts w:ascii="Times New Roman" w:eastAsia="Times New Roman" w:hAnsi="Times New Roman" w:cs="Times New Roman"/>
          <w:sz w:val="20"/>
          <w:szCs w:val="20"/>
          <w:lang w:eastAsia="ru-RU"/>
        </w:rPr>
        <w:t>2.4.6. Транспортная маркировка - по ГОСТ 14192 с нанесением манипуляционных знаков "Осторожно, хрупкое" на контейнеры и дополнительно "Верх", "Беречь от влаги" - на ящики.</w:t>
      </w:r>
    </w:p>
    <w:p w:rsidR="00E2350E" w:rsidRPr="00E2350E" w:rsidRDefault="00E2350E" w:rsidP="00E2350E">
      <w:pPr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50E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E2350E" w:rsidRPr="00E2350E" w:rsidRDefault="00E2350E" w:rsidP="00E2350E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50E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E2350E" w:rsidRPr="00E2350E" w:rsidRDefault="00E2350E" w:rsidP="00E2350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50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3. Приемка </w:t>
      </w:r>
    </w:p>
    <w:p w:rsidR="00E2350E" w:rsidRPr="00E2350E" w:rsidRDefault="00E2350E" w:rsidP="00E235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50E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E2350E" w:rsidRPr="00E2350E" w:rsidRDefault="00E2350E" w:rsidP="00E2350E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50E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E2350E" w:rsidRPr="00E2350E" w:rsidRDefault="00E2350E" w:rsidP="00E2350E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50E">
        <w:rPr>
          <w:rFonts w:ascii="Times New Roman" w:eastAsia="Times New Roman" w:hAnsi="Times New Roman" w:cs="Times New Roman"/>
          <w:sz w:val="20"/>
          <w:szCs w:val="20"/>
          <w:lang w:eastAsia="ru-RU"/>
        </w:rPr>
        <w:t>3.1. Зеркала принимают партиями. Партией считается любое число зеркал, оформленное одним документом о качестве, содержащим:</w:t>
      </w:r>
    </w:p>
    <w:p w:rsidR="00E2350E" w:rsidRPr="00E2350E" w:rsidRDefault="00E2350E" w:rsidP="00E2350E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50E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E2350E" w:rsidRPr="00E2350E" w:rsidRDefault="00E2350E" w:rsidP="00E2350E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50E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 и товарный знак предприятия-изготовителя:</w:t>
      </w:r>
    </w:p>
    <w:p w:rsidR="00E2350E" w:rsidRPr="00E2350E" w:rsidRDefault="00E2350E" w:rsidP="00E2350E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50E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E2350E" w:rsidRPr="00E2350E" w:rsidRDefault="00E2350E" w:rsidP="00E2350E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50E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 зеркал;</w:t>
      </w:r>
    </w:p>
    <w:p w:rsidR="00E2350E" w:rsidRPr="00E2350E" w:rsidRDefault="00E2350E" w:rsidP="00E2350E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50E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E2350E" w:rsidRPr="00E2350E" w:rsidRDefault="00E2350E" w:rsidP="00E2350E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50E">
        <w:rPr>
          <w:rFonts w:ascii="Times New Roman" w:eastAsia="Times New Roman" w:hAnsi="Times New Roman" w:cs="Times New Roman"/>
          <w:sz w:val="20"/>
          <w:szCs w:val="20"/>
          <w:lang w:eastAsia="ru-RU"/>
        </w:rPr>
        <w:t>сорт, размеры и число зеркал;</w:t>
      </w:r>
    </w:p>
    <w:p w:rsidR="00E2350E" w:rsidRPr="00E2350E" w:rsidRDefault="00E2350E" w:rsidP="00E2350E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50E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E2350E" w:rsidRPr="00E2350E" w:rsidRDefault="00E2350E" w:rsidP="00E2350E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50E">
        <w:rPr>
          <w:rFonts w:ascii="Times New Roman" w:eastAsia="Times New Roman" w:hAnsi="Times New Roman" w:cs="Times New Roman"/>
          <w:sz w:val="20"/>
          <w:szCs w:val="20"/>
          <w:lang w:eastAsia="ru-RU"/>
        </w:rPr>
        <w:t>обозначение технических условий.</w:t>
      </w:r>
    </w:p>
    <w:p w:rsidR="00E2350E" w:rsidRPr="00E2350E" w:rsidRDefault="00E2350E" w:rsidP="00E2350E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50E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E2350E" w:rsidRPr="00E2350E" w:rsidRDefault="00E2350E" w:rsidP="00E2350E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50E">
        <w:rPr>
          <w:rFonts w:ascii="Times New Roman" w:eastAsia="Times New Roman" w:hAnsi="Times New Roman" w:cs="Times New Roman"/>
          <w:sz w:val="20"/>
          <w:szCs w:val="20"/>
          <w:lang w:eastAsia="ru-RU"/>
        </w:rPr>
        <w:t>3.2. Для проверки соответствия зеркал требованиям настоящего стандарта проводят приемо-сдаточные, периодические, типовые испытания.</w:t>
      </w:r>
    </w:p>
    <w:p w:rsidR="00E2350E" w:rsidRPr="00E2350E" w:rsidRDefault="00E2350E" w:rsidP="00E2350E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50E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E2350E" w:rsidRPr="00E2350E" w:rsidRDefault="00E2350E" w:rsidP="00E2350E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5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3.3. Приемо-сдаточные испытания в соответствии с </w:t>
      </w:r>
      <w:proofErr w:type="spellStart"/>
      <w:r w:rsidRPr="00E2350E">
        <w:rPr>
          <w:rFonts w:ascii="Times New Roman" w:eastAsia="Times New Roman" w:hAnsi="Times New Roman" w:cs="Times New Roman"/>
          <w:sz w:val="20"/>
          <w:szCs w:val="20"/>
          <w:lang w:eastAsia="ru-RU"/>
        </w:rPr>
        <w:t>пп</w:t>
      </w:r>
      <w:proofErr w:type="spellEnd"/>
      <w:r w:rsidRPr="00E2350E">
        <w:rPr>
          <w:rFonts w:ascii="Times New Roman" w:eastAsia="Times New Roman" w:hAnsi="Times New Roman" w:cs="Times New Roman"/>
          <w:sz w:val="20"/>
          <w:szCs w:val="20"/>
          <w:lang w:eastAsia="ru-RU"/>
        </w:rPr>
        <w:t>. 1.1 (форма и размеры), 2.2.4 (качество фацета и обработки кромки), 2.2.5 (отсутствие искажения изображения), 2.2.8 (внешний вид) проводят на выборке в соответствии с техническими условиями на конкретные виды зеркал.</w:t>
      </w:r>
    </w:p>
    <w:p w:rsidR="00E2350E" w:rsidRPr="00E2350E" w:rsidRDefault="00E2350E" w:rsidP="00E2350E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50E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E2350E" w:rsidRPr="00E2350E" w:rsidRDefault="00E2350E" w:rsidP="00E2350E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5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3.4. Приемо-сдаточным испытаниям по </w:t>
      </w:r>
      <w:proofErr w:type="spellStart"/>
      <w:r w:rsidRPr="00E2350E">
        <w:rPr>
          <w:rFonts w:ascii="Times New Roman" w:eastAsia="Times New Roman" w:hAnsi="Times New Roman" w:cs="Times New Roman"/>
          <w:sz w:val="20"/>
          <w:szCs w:val="20"/>
          <w:lang w:eastAsia="ru-RU"/>
        </w:rPr>
        <w:t>пп</w:t>
      </w:r>
      <w:proofErr w:type="spellEnd"/>
      <w:r w:rsidRPr="00E2350E">
        <w:rPr>
          <w:rFonts w:ascii="Times New Roman" w:eastAsia="Times New Roman" w:hAnsi="Times New Roman" w:cs="Times New Roman"/>
          <w:sz w:val="20"/>
          <w:szCs w:val="20"/>
          <w:lang w:eastAsia="ru-RU"/>
        </w:rPr>
        <w:t>. 2.2.2 (толщине отражающего покрытия), 2.2.3 (толщине защитного покрытия) подвергают 5 зеркал, по п. 2.2.6 (влагостойкости) подвергают 10 образцов от партии. При получении неудовлетворительных результатов испытаний проводят повторные испытания на удвоенном количестве зеркал. Результаты повторных испытаний распространяются на всю партию.</w:t>
      </w:r>
    </w:p>
    <w:p w:rsidR="00E2350E" w:rsidRPr="00E2350E" w:rsidRDefault="00E2350E" w:rsidP="00E2350E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50E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E2350E" w:rsidRPr="00E2350E" w:rsidRDefault="00E2350E" w:rsidP="00E2350E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50E">
        <w:rPr>
          <w:rFonts w:ascii="Times New Roman" w:eastAsia="Times New Roman" w:hAnsi="Times New Roman" w:cs="Times New Roman"/>
          <w:sz w:val="20"/>
          <w:szCs w:val="20"/>
          <w:lang w:eastAsia="ru-RU"/>
        </w:rPr>
        <w:t>3.5. Периодическим испытаниям по п. 2.2.2 (коэффициенту отражения) подвергают 5 зеркал один раз в неделю, по п. 2.2.6 (влагостойкости) при выдерживании в гидростате зеркал высшего сорта в течение 480 ч - 10 образцов зеркал один раз в квартал.</w:t>
      </w:r>
    </w:p>
    <w:p w:rsidR="00E2350E" w:rsidRPr="00E2350E" w:rsidRDefault="00E2350E" w:rsidP="00E2350E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50E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E2350E" w:rsidRPr="00E2350E" w:rsidRDefault="00E2350E" w:rsidP="00E2350E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50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 получении неудовлетворительных результатов испытаний проводят повторные испытания на удвоенном числе образцов.</w:t>
      </w:r>
    </w:p>
    <w:p w:rsidR="00E2350E" w:rsidRPr="00E2350E" w:rsidRDefault="00E2350E" w:rsidP="00E2350E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50E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E2350E" w:rsidRPr="00E2350E" w:rsidRDefault="00E2350E" w:rsidP="00E2350E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50E">
        <w:rPr>
          <w:rFonts w:ascii="Times New Roman" w:eastAsia="Times New Roman" w:hAnsi="Times New Roman" w:cs="Times New Roman"/>
          <w:sz w:val="20"/>
          <w:szCs w:val="20"/>
          <w:lang w:eastAsia="ru-RU"/>
        </w:rPr>
        <w:t>3.6. Типовым испытаниям по п. 2.2.7 (стойкость на воздействие соляного тумана) подвергают 5 образцов зеркал при изменении технологии.</w:t>
      </w:r>
    </w:p>
    <w:p w:rsidR="00E2350E" w:rsidRPr="00E2350E" w:rsidRDefault="00E2350E" w:rsidP="00E2350E">
      <w:pPr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50E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E2350E" w:rsidRPr="00E2350E" w:rsidRDefault="00E2350E" w:rsidP="00E2350E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50E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E2350E" w:rsidRPr="00E2350E" w:rsidRDefault="00E2350E" w:rsidP="00E2350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50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4. Методы испытаний </w:t>
      </w:r>
    </w:p>
    <w:p w:rsidR="00E2350E" w:rsidRPr="00E2350E" w:rsidRDefault="00E2350E" w:rsidP="00E235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50E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E2350E" w:rsidRPr="00E2350E" w:rsidRDefault="00E2350E" w:rsidP="00E2350E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50E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E2350E" w:rsidRPr="00E2350E" w:rsidRDefault="00E2350E" w:rsidP="00E2350E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50E">
        <w:rPr>
          <w:rFonts w:ascii="Times New Roman" w:eastAsia="Times New Roman" w:hAnsi="Times New Roman" w:cs="Times New Roman"/>
          <w:sz w:val="20"/>
          <w:szCs w:val="20"/>
          <w:lang w:eastAsia="ru-RU"/>
        </w:rPr>
        <w:t>4.1. Испытание толщины отражающего покрытия, толщины защитного покрытия, коэффициента отражения, влагостойкости защитного покрытия проводят на готовых изделиях, если площадь зеркала 0,06 кв</w:t>
      </w:r>
      <w:proofErr w:type="gramStart"/>
      <w:r w:rsidRPr="00E2350E">
        <w:rPr>
          <w:rFonts w:ascii="Times New Roman" w:eastAsia="Times New Roman" w:hAnsi="Times New Roman" w:cs="Times New Roman"/>
          <w:sz w:val="20"/>
          <w:szCs w:val="20"/>
          <w:lang w:eastAsia="ru-RU"/>
        </w:rPr>
        <w:t>.м</w:t>
      </w:r>
      <w:proofErr w:type="gramEnd"/>
      <w:r w:rsidRPr="00E235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менее. Если площадь зеркала более 0,06 кв</w:t>
      </w:r>
      <w:proofErr w:type="gramStart"/>
      <w:r w:rsidRPr="00E2350E">
        <w:rPr>
          <w:rFonts w:ascii="Times New Roman" w:eastAsia="Times New Roman" w:hAnsi="Times New Roman" w:cs="Times New Roman"/>
          <w:sz w:val="20"/>
          <w:szCs w:val="20"/>
          <w:lang w:eastAsia="ru-RU"/>
        </w:rPr>
        <w:t>.м</w:t>
      </w:r>
      <w:proofErr w:type="gramEnd"/>
      <w:r w:rsidRPr="00E2350E">
        <w:rPr>
          <w:rFonts w:ascii="Times New Roman" w:eastAsia="Times New Roman" w:hAnsi="Times New Roman" w:cs="Times New Roman"/>
          <w:sz w:val="20"/>
          <w:szCs w:val="20"/>
          <w:lang w:eastAsia="ru-RU"/>
        </w:rPr>
        <w:t>, то испытание проводят на образцах, изготовленных в соответствии с чертежом.</w:t>
      </w:r>
    </w:p>
    <w:p w:rsidR="00E2350E" w:rsidRPr="00E2350E" w:rsidRDefault="00E2350E" w:rsidP="00E2350E">
      <w:pPr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50E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E2350E" w:rsidRPr="00E2350E" w:rsidRDefault="00E2350E" w:rsidP="00E2350E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50E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E2350E" w:rsidRPr="00E2350E" w:rsidRDefault="00E2350E" w:rsidP="00E2350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50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Места отбора образцов </w:t>
      </w:r>
    </w:p>
    <w:p w:rsidR="00E2350E" w:rsidRPr="00E2350E" w:rsidRDefault="00E2350E" w:rsidP="00E2350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50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     </w:t>
      </w:r>
    </w:p>
    <w:p w:rsidR="00E2350E" w:rsidRPr="00E2350E" w:rsidRDefault="00E2350E" w:rsidP="00E235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3943350" cy="2266950"/>
            <wp:effectExtent l="19050" t="0" r="0" b="0"/>
            <wp:docPr id="67" name="Рисунок 67" descr="http://www.remstroybaza.ru/img/content/-17716-91-erkala-bshie-tehnicheskie-usloviya/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http://www.remstroybaza.ru/img/content/-17716-91-erkala-bshie-tehnicheskie-usloviya/image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0" cy="226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350E" w:rsidRPr="00E2350E" w:rsidRDefault="00E2350E" w:rsidP="00E2350E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50E">
        <w:rPr>
          <w:rFonts w:ascii="Times New Roman" w:eastAsia="Times New Roman" w:hAnsi="Times New Roman" w:cs="Times New Roman"/>
          <w:sz w:val="20"/>
          <w:szCs w:val="20"/>
          <w:lang w:eastAsia="ru-RU"/>
        </w:rPr>
        <w:t>Допускается проводить испытания по коэффициенту отражения на готовых изделиях площадью более 0,06 кв.м.</w:t>
      </w:r>
    </w:p>
    <w:p w:rsidR="00E2350E" w:rsidRPr="00E2350E" w:rsidRDefault="00E2350E" w:rsidP="00E2350E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50E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E2350E" w:rsidRPr="00E2350E" w:rsidRDefault="00E2350E" w:rsidP="00E2350E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5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4.2. Линейные размеры зеркал (длину, ширину, диаметр, диагонали, а также ширину фацета) измеряют металлической линейкой по ГОСТ 427 или металлической рулеткой по ГОСТ 7502 с погрешностью не более 1 мм. Размеры зеркал сложных (не прямоугольных) форм проверяют шаблоном. Толщину зеркал измеряют микрометром по ГОСТ 6507 или </w:t>
      </w:r>
      <w:proofErr w:type="spellStart"/>
      <w:r w:rsidRPr="00E2350E">
        <w:rPr>
          <w:rFonts w:ascii="Times New Roman" w:eastAsia="Times New Roman" w:hAnsi="Times New Roman" w:cs="Times New Roman"/>
          <w:sz w:val="20"/>
          <w:szCs w:val="20"/>
          <w:lang w:eastAsia="ru-RU"/>
        </w:rPr>
        <w:t>толщиномером</w:t>
      </w:r>
      <w:proofErr w:type="spellEnd"/>
      <w:r w:rsidRPr="00E235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ГОСТ 11358.</w:t>
      </w:r>
    </w:p>
    <w:p w:rsidR="00E2350E" w:rsidRPr="00E2350E" w:rsidRDefault="00E2350E" w:rsidP="00E2350E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50E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E2350E" w:rsidRPr="00E2350E" w:rsidRDefault="00E2350E" w:rsidP="00E2350E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50E">
        <w:rPr>
          <w:rFonts w:ascii="Times New Roman" w:eastAsia="Times New Roman" w:hAnsi="Times New Roman" w:cs="Times New Roman"/>
          <w:sz w:val="20"/>
          <w:szCs w:val="20"/>
          <w:lang w:eastAsia="ru-RU"/>
        </w:rPr>
        <w:t>Отклонение сторон у вершины углов от прямолинейности определяют, измеряя зазор между стороной зеркала и ребром приложенной линейки.</w:t>
      </w:r>
    </w:p>
    <w:p w:rsidR="00E2350E" w:rsidRPr="00E2350E" w:rsidRDefault="00E2350E" w:rsidP="00E2350E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50E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E2350E" w:rsidRPr="00E2350E" w:rsidRDefault="00E2350E" w:rsidP="00E2350E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50E">
        <w:rPr>
          <w:rFonts w:ascii="Times New Roman" w:eastAsia="Times New Roman" w:hAnsi="Times New Roman" w:cs="Times New Roman"/>
          <w:sz w:val="20"/>
          <w:szCs w:val="20"/>
          <w:lang w:eastAsia="ru-RU"/>
        </w:rPr>
        <w:t>4.3. Внешний вид зеркал и отсутствие искажения проверяют визуально при рассеянном освещении в отраженном свете. Зеркала располагают перпендикулярно к направлению просмотра на расстоянии около 1 м от наблюдателя. Линейные размеры пороков определяют линейкой по ГОСТ 427.</w:t>
      </w:r>
    </w:p>
    <w:p w:rsidR="00E2350E" w:rsidRPr="00E2350E" w:rsidRDefault="00E2350E" w:rsidP="00E2350E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50E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E2350E" w:rsidRPr="00E2350E" w:rsidRDefault="00E2350E" w:rsidP="00E2350E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50E">
        <w:rPr>
          <w:rFonts w:ascii="Times New Roman" w:eastAsia="Times New Roman" w:hAnsi="Times New Roman" w:cs="Times New Roman"/>
          <w:sz w:val="20"/>
          <w:szCs w:val="20"/>
          <w:lang w:eastAsia="ru-RU"/>
        </w:rPr>
        <w:t>4.4. Толщину отражающего покрытия определяют прибором ВИМП-51 или аналогичным.</w:t>
      </w:r>
    </w:p>
    <w:p w:rsidR="00E2350E" w:rsidRPr="00E2350E" w:rsidRDefault="00E2350E" w:rsidP="00E2350E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50E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E2350E" w:rsidRPr="00E2350E" w:rsidRDefault="00E2350E" w:rsidP="00E2350E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5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4.5. Коэффициент отражения зеркал определяют </w:t>
      </w:r>
      <w:proofErr w:type="spellStart"/>
      <w:r w:rsidRPr="00E2350E">
        <w:rPr>
          <w:rFonts w:ascii="Times New Roman" w:eastAsia="Times New Roman" w:hAnsi="Times New Roman" w:cs="Times New Roman"/>
          <w:sz w:val="20"/>
          <w:szCs w:val="20"/>
          <w:lang w:eastAsia="ru-RU"/>
        </w:rPr>
        <w:t>рефлексометром</w:t>
      </w:r>
      <w:proofErr w:type="spellEnd"/>
      <w:r w:rsidRPr="00E235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типа </w:t>
      </w:r>
      <w:proofErr w:type="gramStart"/>
      <w:r w:rsidRPr="00E2350E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</w:t>
      </w:r>
      <w:proofErr w:type="gramEnd"/>
      <w:r w:rsidRPr="00E235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или аналогичным прибором.</w:t>
      </w:r>
    </w:p>
    <w:p w:rsidR="00E2350E" w:rsidRPr="00E2350E" w:rsidRDefault="00E2350E" w:rsidP="00E2350E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50E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E2350E" w:rsidRPr="00E2350E" w:rsidRDefault="00E2350E" w:rsidP="00E2350E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50E">
        <w:rPr>
          <w:rFonts w:ascii="Times New Roman" w:eastAsia="Times New Roman" w:hAnsi="Times New Roman" w:cs="Times New Roman"/>
          <w:sz w:val="20"/>
          <w:szCs w:val="20"/>
          <w:lang w:eastAsia="ru-RU"/>
        </w:rPr>
        <w:t>4.6. Толщину защитного лакокрасочного покрытия определяют микрометром по ГОСТ 6507 с диапазоном измерения от 0 до 25 мм.</w:t>
      </w:r>
    </w:p>
    <w:p w:rsidR="00E2350E" w:rsidRPr="00E2350E" w:rsidRDefault="00E2350E" w:rsidP="00E2350E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50E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E2350E" w:rsidRPr="00E2350E" w:rsidRDefault="00E2350E" w:rsidP="00E2350E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50E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этого измеряют толщину зеркала с защитным покрытием. Затем растворителем удаляют слой лакокрасочного покрытия и на этом месте измеряют толщину зеркала без защитного лакокрасочного покрытия. За толщину защитного покрытия принимают разность результатов первого и последующего измерений.</w:t>
      </w:r>
    </w:p>
    <w:p w:rsidR="00E2350E" w:rsidRPr="00E2350E" w:rsidRDefault="00E2350E" w:rsidP="00E2350E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50E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E2350E" w:rsidRPr="00E2350E" w:rsidRDefault="00E2350E" w:rsidP="00E2350E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50E">
        <w:rPr>
          <w:rFonts w:ascii="Times New Roman" w:eastAsia="Times New Roman" w:hAnsi="Times New Roman" w:cs="Times New Roman"/>
          <w:sz w:val="20"/>
          <w:szCs w:val="20"/>
          <w:lang w:eastAsia="ru-RU"/>
        </w:rPr>
        <w:t>4.7. Влагостойкость системы покрытия зеркал определяют в гидростате Г-4 или другой камере влажности, обеспечивающей заданный режим. Для этого образцы устанавливают вертикально в испытательной камере  на расстоянии не менее 20 мм друг от друга.</w:t>
      </w:r>
    </w:p>
    <w:p w:rsidR="00E2350E" w:rsidRPr="00E2350E" w:rsidRDefault="00E2350E" w:rsidP="00E2350E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50E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E2350E" w:rsidRPr="00E2350E" w:rsidRDefault="00E2350E" w:rsidP="00E2350E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5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Приемосдаточные испытания на влагостойкость проводят по ускоренной методике испытаний по режиму:     </w:t>
      </w:r>
    </w:p>
    <w:p w:rsidR="00E2350E" w:rsidRPr="00E2350E" w:rsidRDefault="00E2350E" w:rsidP="00E2350E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50E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tbl>
      <w:tblPr>
        <w:tblW w:w="0" w:type="auto"/>
        <w:tblInd w:w="105" w:type="dxa"/>
        <w:tblCellMar>
          <w:left w:w="0" w:type="dxa"/>
          <w:right w:w="0" w:type="dxa"/>
        </w:tblCellMar>
        <w:tblLook w:val="04A0"/>
      </w:tblPr>
      <w:tblGrid>
        <w:gridCol w:w="3840"/>
        <w:gridCol w:w="2670"/>
      </w:tblGrid>
      <w:tr w:rsidR="00E2350E" w:rsidRPr="00E2350E" w:rsidTr="00E2350E">
        <w:tc>
          <w:tcPr>
            <w:tcW w:w="3840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350E" w:rsidRPr="00E2350E" w:rsidRDefault="00E2350E" w:rsidP="00E235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относительная влажность </w:t>
            </w:r>
          </w:p>
          <w:p w:rsidR="00E2350E" w:rsidRPr="00E2350E" w:rsidRDefault="00E2350E" w:rsidP="00E235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70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350E" w:rsidRPr="00E2350E" w:rsidRDefault="00E2350E" w:rsidP="00E235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vertAlign w:val="subscript"/>
                <w:lang w:eastAsia="ru-RU"/>
              </w:rPr>
              <w:drawing>
                <wp:inline distT="0" distB="0" distL="0" distR="0">
                  <wp:extent cx="714375" cy="171450"/>
                  <wp:effectExtent l="19050" t="0" r="0" b="0"/>
                  <wp:docPr id="68" name="Рисунок 68" descr="http://www.remstroybaza.ru/img/content/-17716-91-erkala-bshie-tehnicheskie-usloviya/image00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http://www.remstroybaza.ru/img/content/-17716-91-erkala-bshie-tehnicheskie-usloviya/image00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23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E2350E" w:rsidRPr="00E2350E" w:rsidRDefault="00E2350E" w:rsidP="00E235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E2350E" w:rsidRPr="00E2350E" w:rsidRDefault="00E2350E" w:rsidP="00E235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2350E" w:rsidRPr="00E2350E" w:rsidTr="00E2350E">
        <w:tc>
          <w:tcPr>
            <w:tcW w:w="3840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350E" w:rsidRPr="00E2350E" w:rsidRDefault="00E2350E" w:rsidP="00E235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температура</w:t>
            </w:r>
          </w:p>
          <w:p w:rsidR="00E2350E" w:rsidRPr="00E2350E" w:rsidRDefault="00E2350E" w:rsidP="00E235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E2350E" w:rsidRPr="00E2350E" w:rsidRDefault="00E2350E" w:rsidP="00E235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70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350E" w:rsidRPr="00E2350E" w:rsidRDefault="00E2350E" w:rsidP="00E235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vertAlign w:val="subscript"/>
                <w:lang w:eastAsia="ru-RU"/>
              </w:rPr>
              <w:drawing>
                <wp:inline distT="0" distB="0" distL="0" distR="0">
                  <wp:extent cx="647700" cy="209550"/>
                  <wp:effectExtent l="0" t="0" r="0" b="0"/>
                  <wp:docPr id="69" name="Рисунок 69" descr="http://www.remstroybaza.ru/img/content/-17716-91-erkala-bshie-tehnicheskie-usloviya/image00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http://www.remstroybaza.ru/img/content/-17716-91-erkala-bshie-tehnicheskie-usloviya/image00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23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E2350E" w:rsidRPr="00E2350E" w:rsidRDefault="00E2350E" w:rsidP="00E235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E2350E" w:rsidRPr="00E2350E" w:rsidRDefault="00E2350E" w:rsidP="00E235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2350E" w:rsidRPr="00E2350E" w:rsidTr="00E2350E">
        <w:tc>
          <w:tcPr>
            <w:tcW w:w="3840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350E" w:rsidRPr="00E2350E" w:rsidRDefault="00E2350E" w:rsidP="00E235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время выдержки </w:t>
            </w:r>
          </w:p>
          <w:p w:rsidR="00E2350E" w:rsidRPr="00E2350E" w:rsidRDefault="00E2350E" w:rsidP="00E235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70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350E" w:rsidRPr="00E2350E" w:rsidRDefault="00E2350E" w:rsidP="00E2350E">
            <w:pPr>
              <w:spacing w:before="100" w:beforeAutospacing="1" w:after="100" w:afterAutospacing="1" w:line="240" w:lineRule="auto"/>
              <w:ind w:firstLine="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- 7 ч</w:t>
            </w:r>
          </w:p>
          <w:p w:rsidR="00E2350E" w:rsidRPr="00E2350E" w:rsidRDefault="00E2350E" w:rsidP="00E2350E">
            <w:pPr>
              <w:spacing w:before="100" w:beforeAutospacing="1" w:after="100" w:afterAutospacing="1" w:line="240" w:lineRule="auto"/>
              <w:ind w:firstLine="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E2350E" w:rsidRPr="00E2350E" w:rsidRDefault="00E2350E" w:rsidP="00E2350E">
            <w:pPr>
              <w:spacing w:before="100" w:beforeAutospacing="1" w:after="100" w:afterAutospacing="1" w:line="240" w:lineRule="auto"/>
              <w:ind w:firstLine="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2350E" w:rsidRPr="00E2350E" w:rsidTr="00E2350E">
        <w:tc>
          <w:tcPr>
            <w:tcW w:w="3840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350E" w:rsidRPr="00E2350E" w:rsidRDefault="00E2350E" w:rsidP="00E235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или</w:t>
            </w:r>
          </w:p>
          <w:p w:rsidR="00E2350E" w:rsidRPr="00E2350E" w:rsidRDefault="00E2350E" w:rsidP="00E2350E">
            <w:pPr>
              <w:spacing w:before="100" w:beforeAutospacing="1" w:after="100" w:afterAutospacing="1" w:line="240" w:lineRule="auto"/>
              <w:ind w:firstLine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E2350E" w:rsidRPr="00E2350E" w:rsidRDefault="00E2350E" w:rsidP="00E2350E">
            <w:pPr>
              <w:spacing w:before="100" w:beforeAutospacing="1" w:after="100" w:afterAutospacing="1" w:line="240" w:lineRule="auto"/>
              <w:ind w:firstLine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70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350E" w:rsidRPr="00E2350E" w:rsidRDefault="00E2350E" w:rsidP="00E235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  <w:p w:rsidR="00E2350E" w:rsidRPr="00E2350E" w:rsidRDefault="00E2350E" w:rsidP="00E235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2350E" w:rsidRPr="00E2350E" w:rsidTr="00E2350E">
        <w:tc>
          <w:tcPr>
            <w:tcW w:w="3840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350E" w:rsidRPr="00E2350E" w:rsidRDefault="00E2350E" w:rsidP="00E235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относительная влажность </w:t>
            </w:r>
          </w:p>
          <w:p w:rsidR="00E2350E" w:rsidRPr="00E2350E" w:rsidRDefault="00E2350E" w:rsidP="00E235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70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350E" w:rsidRPr="00E2350E" w:rsidRDefault="00E2350E" w:rsidP="00E235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vertAlign w:val="subscript"/>
                <w:lang w:eastAsia="ru-RU"/>
              </w:rPr>
              <w:drawing>
                <wp:inline distT="0" distB="0" distL="0" distR="0">
                  <wp:extent cx="714375" cy="171450"/>
                  <wp:effectExtent l="19050" t="0" r="0" b="0"/>
                  <wp:docPr id="70" name="Рисунок 70" descr="http://www.remstroybaza.ru/img/content/-17716-91-erkala-bshie-tehnicheskie-usloviya/image00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http://www.remstroybaza.ru/img/content/-17716-91-erkala-bshie-tehnicheskie-usloviya/image00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23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E2350E" w:rsidRPr="00E2350E" w:rsidRDefault="00E2350E" w:rsidP="00E235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E2350E" w:rsidRPr="00E2350E" w:rsidRDefault="00E2350E" w:rsidP="00E235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2350E" w:rsidRPr="00E2350E" w:rsidTr="00E2350E">
        <w:tc>
          <w:tcPr>
            <w:tcW w:w="3840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350E" w:rsidRPr="00E2350E" w:rsidRDefault="00E2350E" w:rsidP="00E235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температура </w:t>
            </w:r>
          </w:p>
          <w:p w:rsidR="00E2350E" w:rsidRPr="00E2350E" w:rsidRDefault="00E2350E" w:rsidP="00E235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70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350E" w:rsidRPr="00E2350E" w:rsidRDefault="00E2350E" w:rsidP="00E235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vertAlign w:val="subscript"/>
                <w:lang w:eastAsia="ru-RU"/>
              </w:rPr>
              <w:drawing>
                <wp:inline distT="0" distB="0" distL="0" distR="0">
                  <wp:extent cx="647700" cy="180975"/>
                  <wp:effectExtent l="19050" t="0" r="0" b="0"/>
                  <wp:docPr id="71" name="Рисунок 71" descr="http://www.remstroybaza.ru/img/content/-17716-91-erkala-bshie-tehnicheskie-usloviya/image00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http://www.remstroybaza.ru/img/content/-17716-91-erkala-bshie-tehnicheskie-usloviya/image00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23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E2350E" w:rsidRPr="00E2350E" w:rsidRDefault="00E2350E" w:rsidP="00E235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E2350E" w:rsidRPr="00E2350E" w:rsidRDefault="00E2350E" w:rsidP="00E235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2350E" w:rsidRPr="00E2350E" w:rsidTr="00E2350E">
        <w:tc>
          <w:tcPr>
            <w:tcW w:w="3840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350E" w:rsidRPr="00E2350E" w:rsidRDefault="00E2350E" w:rsidP="00E235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время выдержки </w:t>
            </w:r>
          </w:p>
          <w:p w:rsidR="00E2350E" w:rsidRPr="00E2350E" w:rsidRDefault="00E2350E" w:rsidP="00E235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70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350E" w:rsidRPr="00E2350E" w:rsidRDefault="00E2350E" w:rsidP="00E235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- 3 ч.</w:t>
            </w:r>
          </w:p>
          <w:p w:rsidR="00E2350E" w:rsidRPr="00E2350E" w:rsidRDefault="00E2350E" w:rsidP="00E235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E2350E" w:rsidRPr="00E2350E" w:rsidRDefault="00E2350E" w:rsidP="00E2350E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50E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E2350E" w:rsidRPr="00E2350E" w:rsidRDefault="00E2350E" w:rsidP="00E2350E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5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Зеркала высшего сорта выдерживают в гидростате в течение 480 ч при относительной влажности от 95 до 100 % и температуре </w:t>
      </w:r>
      <w:r>
        <w:rPr>
          <w:rFonts w:ascii="Times New Roman" w:eastAsia="Times New Roman" w:hAnsi="Times New Roman" w:cs="Times New Roman"/>
          <w:noProof/>
          <w:sz w:val="20"/>
          <w:szCs w:val="20"/>
          <w:vertAlign w:val="subscript"/>
          <w:lang w:eastAsia="ru-RU"/>
        </w:rPr>
        <w:drawing>
          <wp:inline distT="0" distB="0" distL="0" distR="0">
            <wp:extent cx="657225" cy="219075"/>
            <wp:effectExtent l="0" t="0" r="0" b="0"/>
            <wp:docPr id="72" name="Рисунок 72" descr="http://www.remstroybaza.ru/img/content/-17716-91-erkala-bshie-tehnicheskie-usloviya/image0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http://www.remstroybaza.ru/img/content/-17716-91-erkala-bshie-tehnicheskie-usloviya/image006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2350E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E2350E" w:rsidRPr="00E2350E" w:rsidRDefault="00E2350E" w:rsidP="00E2350E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50E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E2350E" w:rsidRPr="00E2350E" w:rsidRDefault="00E2350E" w:rsidP="00E2350E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50E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После окончания испытания образцы извлекают из камеры гидростата, выдерживают на воздухе до высыхания, притирают сухой мягкой тканью и осматривают. Образцы считаются выдержавшими испытания, если на отражающем покрытии отсутствуют пятна, а на защитном покрытии - разрушения, отслоения, размягчения. Изменения отражающего и защитного покрытий на расстоянии до 5 мм от кромки к центру не являются дефектом.</w:t>
      </w:r>
    </w:p>
    <w:p w:rsidR="00E2350E" w:rsidRPr="00E2350E" w:rsidRDefault="00E2350E" w:rsidP="00E2350E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50E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E2350E" w:rsidRPr="00E2350E" w:rsidRDefault="00E2350E" w:rsidP="00E2350E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5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4.8. Воздействие соляного тумана на систему покрытий зеркал определяют в камере для испытания на воздействие соляного тумана, </w:t>
      </w:r>
      <w:proofErr w:type="gramStart"/>
      <w:r w:rsidRPr="00E2350E">
        <w:rPr>
          <w:rFonts w:ascii="Times New Roman" w:eastAsia="Times New Roman" w:hAnsi="Times New Roman" w:cs="Times New Roman"/>
          <w:sz w:val="20"/>
          <w:szCs w:val="20"/>
          <w:lang w:eastAsia="ru-RU"/>
        </w:rPr>
        <w:t>температуру</w:t>
      </w:r>
      <w:proofErr w:type="gramEnd"/>
      <w:r w:rsidRPr="00E235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которой устанавливают </w:t>
      </w:r>
      <w:r>
        <w:rPr>
          <w:rFonts w:ascii="Times New Roman" w:eastAsia="Times New Roman" w:hAnsi="Times New Roman" w:cs="Times New Roman"/>
          <w:noProof/>
          <w:sz w:val="20"/>
          <w:szCs w:val="20"/>
          <w:vertAlign w:val="subscript"/>
          <w:lang w:eastAsia="ru-RU"/>
        </w:rPr>
        <w:drawing>
          <wp:inline distT="0" distB="0" distL="0" distR="0">
            <wp:extent cx="609600" cy="200025"/>
            <wp:effectExtent l="0" t="0" r="0" b="0"/>
            <wp:docPr id="73" name="Рисунок 73" descr="http://www.remstroybaza.ru/img/content/-17716-91-erkala-bshie-tehnicheskie-usloviya/image00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http://www.remstroybaza.ru/img/content/-17716-91-erkala-bshie-tehnicheskie-usloviya/image007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2350E">
        <w:rPr>
          <w:rFonts w:ascii="Times New Roman" w:eastAsia="Times New Roman" w:hAnsi="Times New Roman" w:cs="Times New Roman"/>
          <w:sz w:val="20"/>
          <w:szCs w:val="20"/>
          <w:lang w:eastAsia="ru-RU"/>
        </w:rPr>
        <w:t> и подвергают воздействию соляного тумана в течение 480 ч.</w:t>
      </w:r>
    </w:p>
    <w:p w:rsidR="00E2350E" w:rsidRPr="00E2350E" w:rsidRDefault="00E2350E" w:rsidP="00E2350E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50E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E2350E" w:rsidRPr="00E2350E" w:rsidRDefault="00E2350E" w:rsidP="00E2350E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5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Образцы зеркал располагают в камере под углом </w: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533400" cy="200025"/>
            <wp:effectExtent l="19050" t="0" r="0" b="0"/>
            <wp:docPr id="74" name="Рисунок 74" descr="http://www.remstroybaza.ru/img/content/-17716-91-erkala-bshie-tehnicheskie-usloviya/image00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http://www.remstroybaza.ru/img/content/-17716-91-erkala-bshie-tehnicheskie-usloviya/image008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235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к горизонту защитным покрытием вверх. Через каждые 120 ч образцы поворачивают </w:t>
      </w:r>
      <w:proofErr w:type="gramStart"/>
      <w:r w:rsidRPr="00E2350E">
        <w:rPr>
          <w:rFonts w:ascii="Times New Roman" w:eastAsia="Times New Roman" w:hAnsi="Times New Roman" w:cs="Times New Roman"/>
          <w:sz w:val="20"/>
          <w:szCs w:val="20"/>
          <w:lang w:eastAsia="ru-RU"/>
        </w:rPr>
        <w:t>на</w:t>
      </w:r>
      <w:proofErr w:type="gramEnd"/>
      <w:r w:rsidRPr="00E235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0"/>
          <w:szCs w:val="20"/>
          <w:vertAlign w:val="superscript"/>
          <w:lang w:eastAsia="ru-RU"/>
        </w:rPr>
        <w:drawing>
          <wp:inline distT="0" distB="0" distL="0" distR="0">
            <wp:extent cx="304800" cy="209550"/>
            <wp:effectExtent l="19050" t="0" r="0" b="0"/>
            <wp:docPr id="75" name="Рисунок 75" descr="http://www.remstroybaza.ru/img/content/-17716-91-erkala-bshie-tehnicheskie-usloviya/image00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http://www.remstroybaza.ru/img/content/-17716-91-erkala-bshie-tehnicheskie-usloviya/image009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2350E">
        <w:rPr>
          <w:rFonts w:ascii="Times New Roman" w:eastAsia="Times New Roman" w:hAnsi="Times New Roman" w:cs="Times New Roman"/>
          <w:sz w:val="20"/>
          <w:szCs w:val="20"/>
          <w:lang w:eastAsia="ru-RU"/>
        </w:rPr>
        <w:t> по отношению к прежнему положению.</w:t>
      </w:r>
    </w:p>
    <w:p w:rsidR="00E2350E" w:rsidRPr="00E2350E" w:rsidRDefault="00E2350E" w:rsidP="00E2350E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50E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E2350E" w:rsidRPr="00E2350E" w:rsidRDefault="00E2350E" w:rsidP="00E2350E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5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Туман создают распылением аэрозольным аппаратом или пульверизатором соляного раствора, который приготавливают, растворяя </w:t>
      </w:r>
      <w:r>
        <w:rPr>
          <w:rFonts w:ascii="Times New Roman" w:eastAsia="Times New Roman" w:hAnsi="Times New Roman" w:cs="Times New Roman"/>
          <w:noProof/>
          <w:sz w:val="20"/>
          <w:szCs w:val="20"/>
          <w:vertAlign w:val="subscript"/>
          <w:lang w:eastAsia="ru-RU"/>
        </w:rPr>
        <w:drawing>
          <wp:inline distT="0" distB="0" distL="0" distR="0">
            <wp:extent cx="514350" cy="161925"/>
            <wp:effectExtent l="0" t="0" r="0" b="0"/>
            <wp:docPr id="76" name="Рисунок 76" descr="http://www.remstroybaza.ru/img/content/-17716-91-erkala-bshie-tehnicheskie-usloviya/image0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http://www.remstroybaza.ru/img/content/-17716-91-erkala-bshie-tehnicheskie-usloviya/image010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2350E">
        <w:rPr>
          <w:rFonts w:ascii="Times New Roman" w:eastAsia="Times New Roman" w:hAnsi="Times New Roman" w:cs="Times New Roman"/>
          <w:sz w:val="20"/>
          <w:szCs w:val="20"/>
          <w:lang w:eastAsia="ru-RU"/>
        </w:rPr>
        <w:t> г хлористого натрия по ГОСТ 4233, ч.д.а., в 1 куб</w:t>
      </w:r>
      <w:proofErr w:type="gramStart"/>
      <w:r w:rsidRPr="00E2350E">
        <w:rPr>
          <w:rFonts w:ascii="Times New Roman" w:eastAsia="Times New Roman" w:hAnsi="Times New Roman" w:cs="Times New Roman"/>
          <w:sz w:val="20"/>
          <w:szCs w:val="20"/>
          <w:lang w:eastAsia="ru-RU"/>
        </w:rPr>
        <w:t>.д</w:t>
      </w:r>
      <w:proofErr w:type="gramEnd"/>
      <w:r w:rsidRPr="00E2350E">
        <w:rPr>
          <w:rFonts w:ascii="Times New Roman" w:eastAsia="Times New Roman" w:hAnsi="Times New Roman" w:cs="Times New Roman"/>
          <w:sz w:val="20"/>
          <w:szCs w:val="20"/>
          <w:lang w:eastAsia="ru-RU"/>
        </w:rPr>
        <w:t>м дистиллированной воды.</w:t>
      </w:r>
    </w:p>
    <w:p w:rsidR="00E2350E" w:rsidRPr="00E2350E" w:rsidRDefault="00E2350E" w:rsidP="00E2350E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50E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E2350E" w:rsidRPr="00E2350E" w:rsidRDefault="00E2350E" w:rsidP="00E2350E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5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Значение </w:t>
      </w:r>
      <w:proofErr w:type="spellStart"/>
      <w:r w:rsidRPr="00E2350E">
        <w:rPr>
          <w:rFonts w:ascii="Times New Roman" w:eastAsia="Times New Roman" w:hAnsi="Times New Roman" w:cs="Times New Roman"/>
          <w:sz w:val="20"/>
          <w:szCs w:val="20"/>
          <w:lang w:eastAsia="ru-RU"/>
        </w:rPr>
        <w:t>pH</w:t>
      </w:r>
      <w:proofErr w:type="spellEnd"/>
      <w:r w:rsidRPr="00E235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раствора должно быть от 6,5 до 7,2 при температуре </w:t>
      </w:r>
      <w:r>
        <w:rPr>
          <w:rFonts w:ascii="Times New Roman" w:eastAsia="Times New Roman" w:hAnsi="Times New Roman" w:cs="Times New Roman"/>
          <w:noProof/>
          <w:sz w:val="20"/>
          <w:szCs w:val="20"/>
          <w:vertAlign w:val="subscript"/>
          <w:lang w:eastAsia="ru-RU"/>
        </w:rPr>
        <w:drawing>
          <wp:inline distT="0" distB="0" distL="0" distR="0">
            <wp:extent cx="657225" cy="228600"/>
            <wp:effectExtent l="0" t="0" r="0" b="0"/>
            <wp:docPr id="77" name="Рисунок 77" descr="http://www.remstroybaza.ru/img/content/-17716-91-erkala-bshie-tehnicheskie-usloviya/image0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http://www.remstroybaza.ru/img/content/-17716-91-erkala-bshie-tehnicheskie-usloviya/image011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2350E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E2350E" w:rsidRPr="00E2350E" w:rsidRDefault="00E2350E" w:rsidP="00E2350E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50E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E2350E" w:rsidRPr="00E2350E" w:rsidRDefault="00E2350E" w:rsidP="00E2350E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50E">
        <w:rPr>
          <w:rFonts w:ascii="Times New Roman" w:eastAsia="Times New Roman" w:hAnsi="Times New Roman" w:cs="Times New Roman"/>
          <w:sz w:val="20"/>
          <w:szCs w:val="20"/>
          <w:lang w:eastAsia="ru-RU"/>
        </w:rPr>
        <w:t>Объем соляного раствора, распыляемого в испытательной камере за 1 ч, должен составлять ль 0,5 до 1,0 куб.дм.</w:t>
      </w:r>
    </w:p>
    <w:p w:rsidR="00E2350E" w:rsidRPr="00E2350E" w:rsidRDefault="00E2350E" w:rsidP="00E2350E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50E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E2350E" w:rsidRPr="00E2350E" w:rsidRDefault="00E2350E" w:rsidP="00E2350E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50E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Образцы располагают в камере так, чтобы в процессе испытания брызги раствора из пульверизатора или аэрозольного аппарата, а также капли с потолка, стен и системы подвесов не попадали на образцы.</w:t>
      </w:r>
    </w:p>
    <w:p w:rsidR="00E2350E" w:rsidRPr="00E2350E" w:rsidRDefault="00E2350E" w:rsidP="00E2350E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50E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E2350E" w:rsidRPr="00E2350E" w:rsidRDefault="00E2350E" w:rsidP="00E2350E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50E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Распыление раствора должно осуществляться непрерывно  в течение всего времени испытания.</w:t>
      </w:r>
    </w:p>
    <w:p w:rsidR="00E2350E" w:rsidRPr="00E2350E" w:rsidRDefault="00E2350E" w:rsidP="00E2350E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50E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E2350E" w:rsidRPr="00E2350E" w:rsidRDefault="00E2350E" w:rsidP="00E2350E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50E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После испытания в отражающем слое образцов не должно быть более пяти точечных изменений покрытия  размером до 0,3 мм и два изменения покрытия по кромке образца шириной более 3 мм.</w:t>
      </w:r>
    </w:p>
    <w:p w:rsidR="00E2350E" w:rsidRPr="00E2350E" w:rsidRDefault="00E2350E" w:rsidP="00E2350E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50E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E2350E" w:rsidRPr="00E2350E" w:rsidRDefault="00E2350E" w:rsidP="00E2350E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5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4.9. Контроль маркировки и упаковки проводится визуально.     </w:t>
      </w:r>
    </w:p>
    <w:p w:rsidR="00E2350E" w:rsidRPr="00E2350E" w:rsidRDefault="00E2350E" w:rsidP="00E2350E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50E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E2350E" w:rsidRPr="00E2350E" w:rsidRDefault="00E2350E" w:rsidP="00E2350E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50E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E2350E" w:rsidRPr="00E2350E" w:rsidRDefault="00E2350E" w:rsidP="00E2350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50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5. Транспортирование и хранение </w:t>
      </w:r>
    </w:p>
    <w:p w:rsidR="00E2350E" w:rsidRPr="00E2350E" w:rsidRDefault="00E2350E" w:rsidP="00E235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50E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E2350E" w:rsidRPr="00E2350E" w:rsidRDefault="00E2350E" w:rsidP="00E2350E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50E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E2350E" w:rsidRPr="00E2350E" w:rsidRDefault="00E2350E" w:rsidP="00E2350E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50E">
        <w:rPr>
          <w:rFonts w:ascii="Times New Roman" w:eastAsia="Times New Roman" w:hAnsi="Times New Roman" w:cs="Times New Roman"/>
          <w:sz w:val="20"/>
          <w:szCs w:val="20"/>
          <w:lang w:eastAsia="ru-RU"/>
        </w:rPr>
        <w:t>5.1. Зеркала транспортируют всеми видами транспорта в крытых транспортных средствах в соответствии с правилами перевозки грузов, действующими на данном виде транспорта.</w:t>
      </w:r>
    </w:p>
    <w:p w:rsidR="00E2350E" w:rsidRPr="00E2350E" w:rsidRDefault="00E2350E" w:rsidP="00E2350E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50E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E2350E" w:rsidRPr="00E2350E" w:rsidRDefault="00E2350E" w:rsidP="00E2350E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50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 транспортировании в специально оборудованном автотранспорте зеркала по согласованию изготовителя с потребителем допускается транспортировать в пачках без упаковки.</w:t>
      </w:r>
    </w:p>
    <w:p w:rsidR="00E2350E" w:rsidRPr="00E2350E" w:rsidRDefault="00E2350E" w:rsidP="00E2350E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50E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E2350E" w:rsidRPr="00E2350E" w:rsidRDefault="00E2350E" w:rsidP="00E2350E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50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 транспортировании ящиков с зеркалами железнодорожным транспортом в крытых вагонах укрупняются грузовые места в транспортные пакеты размерами и массой брутто по ГОСТ 24597.</w:t>
      </w:r>
    </w:p>
    <w:p w:rsidR="00E2350E" w:rsidRPr="00E2350E" w:rsidRDefault="00E2350E" w:rsidP="00E2350E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50E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E2350E" w:rsidRPr="00E2350E" w:rsidRDefault="00E2350E" w:rsidP="00E2350E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50E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формирования пакетов применяют плоские поддоны по ГОСТ 9078.</w:t>
      </w:r>
    </w:p>
    <w:p w:rsidR="00E2350E" w:rsidRPr="00E2350E" w:rsidRDefault="00E2350E" w:rsidP="00E2350E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50E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E2350E" w:rsidRPr="00E2350E" w:rsidRDefault="00E2350E" w:rsidP="00E2350E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50E">
        <w:rPr>
          <w:rFonts w:ascii="Times New Roman" w:eastAsia="Times New Roman" w:hAnsi="Times New Roman" w:cs="Times New Roman"/>
          <w:sz w:val="20"/>
          <w:szCs w:val="20"/>
          <w:lang w:eastAsia="ru-RU"/>
        </w:rPr>
        <w:t>Крепление ящиков в транспортные пакеты проводится по ГОСТ 21650, обвязывание лентой или проволокой - по ГОСТ 26663, стальной проволокой по ГОСТ 3282 или стальной лентой по ГОСТ 3560.</w:t>
      </w:r>
    </w:p>
    <w:p w:rsidR="00E2350E" w:rsidRPr="00E2350E" w:rsidRDefault="00E2350E" w:rsidP="00E2350E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50E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E2350E" w:rsidRPr="00E2350E" w:rsidRDefault="00E2350E" w:rsidP="00E2350E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5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5.2. Зеркала должны храниться в закрытом и проветриваемом помещении с относительной влажностью не более 70 % при температуре окружающего воздуха не ниже </w:t>
      </w:r>
      <w:r>
        <w:rPr>
          <w:rFonts w:ascii="Times New Roman" w:eastAsia="Times New Roman" w:hAnsi="Times New Roman" w:cs="Times New Roman"/>
          <w:noProof/>
          <w:sz w:val="20"/>
          <w:szCs w:val="20"/>
          <w:vertAlign w:val="subscript"/>
          <w:lang w:eastAsia="ru-RU"/>
        </w:rPr>
        <w:drawing>
          <wp:inline distT="0" distB="0" distL="0" distR="0">
            <wp:extent cx="342900" cy="190500"/>
            <wp:effectExtent l="19050" t="0" r="0" b="0"/>
            <wp:docPr id="78" name="Рисунок 78" descr="http://www.remstroybaza.ru/img/content/-17716-91-erkala-bshie-tehnicheskie-usloviya/image0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http://www.remstroybaza.ru/img/content/-17716-91-erkala-bshie-tehnicheskie-usloviya/image012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2350E">
        <w:rPr>
          <w:rFonts w:ascii="Times New Roman" w:eastAsia="Times New Roman" w:hAnsi="Times New Roman" w:cs="Times New Roman"/>
          <w:sz w:val="20"/>
          <w:szCs w:val="20"/>
          <w:lang w:eastAsia="ru-RU"/>
        </w:rPr>
        <w:t>. Если транспортная тара или уплотняющие материалы влажные, необходимо зеркала распаковать. Зеркала площадью более 0,1 кв</w:t>
      </w:r>
      <w:proofErr w:type="gramStart"/>
      <w:r w:rsidRPr="00E2350E">
        <w:rPr>
          <w:rFonts w:ascii="Times New Roman" w:eastAsia="Times New Roman" w:hAnsi="Times New Roman" w:cs="Times New Roman"/>
          <w:sz w:val="20"/>
          <w:szCs w:val="20"/>
          <w:lang w:eastAsia="ru-RU"/>
        </w:rPr>
        <w:t>.м</w:t>
      </w:r>
      <w:proofErr w:type="gramEnd"/>
      <w:r w:rsidRPr="00E235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должны устанавливаться на торцовую поверхность и во избежание царапин каждое зеркало должно быть </w:t>
      </w:r>
      <w:proofErr w:type="spellStart"/>
      <w:r w:rsidRPr="00E2350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преложено</w:t>
      </w:r>
      <w:proofErr w:type="spellEnd"/>
      <w:r w:rsidRPr="00E235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бумагой по ГОСТ 16711 или гофрированным картоном по ГОСТ 7376.</w:t>
      </w:r>
    </w:p>
    <w:p w:rsidR="00E2350E" w:rsidRPr="00E2350E" w:rsidRDefault="00E2350E" w:rsidP="00E2350E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50E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E2350E" w:rsidRPr="00E2350E" w:rsidRDefault="00E2350E" w:rsidP="00E2350E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50E">
        <w:rPr>
          <w:rFonts w:ascii="Times New Roman" w:eastAsia="Times New Roman" w:hAnsi="Times New Roman" w:cs="Times New Roman"/>
          <w:sz w:val="20"/>
          <w:szCs w:val="20"/>
          <w:lang w:eastAsia="ru-RU"/>
        </w:rPr>
        <w:t>В помещении для хранения зеркал не должно быть химикатов, вызывающих разложение отражающих и защитных покрытий зеркала (кислоты, щелочи, органические растворители, соли и др.).</w:t>
      </w:r>
    </w:p>
    <w:p w:rsidR="00E2350E" w:rsidRPr="00E2350E" w:rsidRDefault="00E2350E" w:rsidP="00E2350E">
      <w:pPr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50E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E2350E" w:rsidRPr="00E2350E" w:rsidRDefault="00E2350E" w:rsidP="00E2350E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50E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E2350E" w:rsidRPr="00E2350E" w:rsidRDefault="00E2350E" w:rsidP="00E2350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50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6. Гарантии изготовителя </w:t>
      </w:r>
    </w:p>
    <w:p w:rsidR="00E2350E" w:rsidRPr="00E2350E" w:rsidRDefault="00E2350E" w:rsidP="00E235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50E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E2350E" w:rsidRPr="00E2350E" w:rsidRDefault="00E2350E" w:rsidP="00E2350E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50E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E2350E" w:rsidRPr="00E2350E" w:rsidRDefault="00E2350E" w:rsidP="00E2350E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50E">
        <w:rPr>
          <w:rFonts w:ascii="Times New Roman" w:eastAsia="Times New Roman" w:hAnsi="Times New Roman" w:cs="Times New Roman"/>
          <w:sz w:val="20"/>
          <w:szCs w:val="20"/>
          <w:lang w:eastAsia="ru-RU"/>
        </w:rPr>
        <w:t>6.1. Изготовитель гарантирует соответствие зеркал требованиям настоящего стандарта при соблюдении условий эксплуатации, хранения и транспортирования.</w:t>
      </w:r>
    </w:p>
    <w:p w:rsidR="00E2350E" w:rsidRPr="00E2350E" w:rsidRDefault="00E2350E" w:rsidP="00E2350E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50E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E2350E" w:rsidRPr="00E2350E" w:rsidRDefault="00E2350E" w:rsidP="00E2350E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5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6.2. Гарантийный срок хранения зеркал - 24 </w:t>
      </w:r>
      <w:proofErr w:type="spellStart"/>
      <w:proofErr w:type="gramStart"/>
      <w:r w:rsidRPr="00E2350E">
        <w:rPr>
          <w:rFonts w:ascii="Times New Roman" w:eastAsia="Times New Roman" w:hAnsi="Times New Roman" w:cs="Times New Roman"/>
          <w:sz w:val="20"/>
          <w:szCs w:val="20"/>
          <w:lang w:eastAsia="ru-RU"/>
        </w:rPr>
        <w:t>мес</w:t>
      </w:r>
      <w:proofErr w:type="spellEnd"/>
      <w:proofErr w:type="gramEnd"/>
      <w:r w:rsidRPr="00E235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 дня изготовления, зеркал высшего сорта - 30 </w:t>
      </w:r>
      <w:proofErr w:type="spellStart"/>
      <w:r w:rsidRPr="00E2350E">
        <w:rPr>
          <w:rFonts w:ascii="Times New Roman" w:eastAsia="Times New Roman" w:hAnsi="Times New Roman" w:cs="Times New Roman"/>
          <w:sz w:val="20"/>
          <w:szCs w:val="20"/>
          <w:lang w:eastAsia="ru-RU"/>
        </w:rPr>
        <w:t>мес</w:t>
      </w:r>
      <w:proofErr w:type="spellEnd"/>
      <w:r w:rsidRPr="00E235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 дня изготовления.</w:t>
      </w:r>
    </w:p>
    <w:p w:rsidR="00E2350E" w:rsidRPr="00E2350E" w:rsidRDefault="00E2350E" w:rsidP="00E2350E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50E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E2350E" w:rsidRPr="00E2350E" w:rsidRDefault="00E2350E" w:rsidP="00E2350E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50E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E2350E" w:rsidRPr="00E2350E" w:rsidRDefault="00E2350E" w:rsidP="00E2350E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50E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E2350E" w:rsidRPr="00E2350E" w:rsidRDefault="00E2350E" w:rsidP="00E2350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50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</w:t>
      </w:r>
    </w:p>
    <w:p w:rsidR="00E2350E" w:rsidRPr="00E2350E" w:rsidRDefault="00E2350E" w:rsidP="00E2350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50E">
        <w:rPr>
          <w:rFonts w:ascii="Times New Roman" w:eastAsia="Times New Roman" w:hAnsi="Times New Roman" w:cs="Times New Roman"/>
          <w:sz w:val="20"/>
          <w:szCs w:val="20"/>
          <w:lang w:eastAsia="ru-RU"/>
        </w:rPr>
        <w:t>Справочное</w:t>
      </w:r>
    </w:p>
    <w:p w:rsidR="00E2350E" w:rsidRPr="00E2350E" w:rsidRDefault="00E2350E" w:rsidP="00E2350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50E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E2350E" w:rsidRPr="00E2350E" w:rsidRDefault="00E2350E" w:rsidP="00E2350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50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Термины пороков и их пояснения </w:t>
      </w:r>
    </w:p>
    <w:p w:rsidR="00E2350E" w:rsidRPr="00E2350E" w:rsidRDefault="00E2350E" w:rsidP="00E2350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50E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E2350E" w:rsidRPr="00E2350E" w:rsidRDefault="00E2350E" w:rsidP="00E2350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50E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tbl>
      <w:tblPr>
        <w:tblW w:w="0" w:type="auto"/>
        <w:tblInd w:w="165" w:type="dxa"/>
        <w:tblCellMar>
          <w:left w:w="0" w:type="dxa"/>
          <w:right w:w="0" w:type="dxa"/>
        </w:tblCellMar>
        <w:tblLook w:val="04A0"/>
      </w:tblPr>
      <w:tblGrid>
        <w:gridCol w:w="2067"/>
        <w:gridCol w:w="4394"/>
      </w:tblGrid>
      <w:tr w:rsidR="00E2350E" w:rsidRPr="00E2350E" w:rsidTr="00E2350E">
        <w:tc>
          <w:tcPr>
            <w:tcW w:w="206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350E" w:rsidRPr="00E2350E" w:rsidRDefault="00E2350E" w:rsidP="00E235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E2350E" w:rsidRPr="00E2350E" w:rsidRDefault="00E2350E" w:rsidP="00E235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Термин</w:t>
            </w:r>
          </w:p>
          <w:p w:rsidR="00E2350E" w:rsidRPr="00E2350E" w:rsidRDefault="00E2350E" w:rsidP="00E235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E2350E" w:rsidRPr="00E2350E" w:rsidRDefault="00E2350E" w:rsidP="00E235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350E" w:rsidRPr="00E2350E" w:rsidRDefault="00E2350E" w:rsidP="00E235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E2350E" w:rsidRPr="00E2350E" w:rsidRDefault="00E2350E" w:rsidP="00E235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Пояснение </w:t>
            </w:r>
          </w:p>
          <w:p w:rsidR="00E2350E" w:rsidRPr="00E2350E" w:rsidRDefault="00E2350E" w:rsidP="00E235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2350E" w:rsidRPr="00E2350E" w:rsidTr="00E2350E">
        <w:tc>
          <w:tcPr>
            <w:tcW w:w="206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350E" w:rsidRPr="00E2350E" w:rsidRDefault="00E2350E" w:rsidP="00E235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E2350E" w:rsidRPr="00E2350E" w:rsidRDefault="00E2350E" w:rsidP="00E235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    Пузырь </w:t>
            </w:r>
          </w:p>
          <w:p w:rsidR="00E2350E" w:rsidRPr="00E2350E" w:rsidRDefault="00E2350E" w:rsidP="00E235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350E" w:rsidRPr="00E2350E" w:rsidRDefault="00E2350E" w:rsidP="00E235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E2350E" w:rsidRPr="00E2350E" w:rsidRDefault="00E2350E" w:rsidP="00E2350E">
            <w:pPr>
              <w:spacing w:before="100" w:beforeAutospacing="1" w:after="100" w:afterAutospacing="1" w:line="240" w:lineRule="auto"/>
              <w:ind w:firstLine="2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Полости различного размера, чаще всего шарообразной или продолговатой формы. Они могут быть закрытыми или открытыми, прозрачными или непрозрачными</w:t>
            </w:r>
          </w:p>
          <w:p w:rsidR="00E2350E" w:rsidRPr="00E2350E" w:rsidRDefault="00E2350E" w:rsidP="00E2350E">
            <w:pPr>
              <w:spacing w:before="100" w:beforeAutospacing="1" w:after="100" w:afterAutospacing="1" w:line="240" w:lineRule="auto"/>
              <w:ind w:firstLine="2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E2350E" w:rsidRPr="00E2350E" w:rsidRDefault="00E2350E" w:rsidP="00E2350E">
            <w:pPr>
              <w:spacing w:before="100" w:beforeAutospacing="1" w:after="100" w:afterAutospacing="1" w:line="240" w:lineRule="auto"/>
              <w:ind w:firstLine="2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2350E" w:rsidRPr="00E2350E" w:rsidTr="00E2350E">
        <w:tc>
          <w:tcPr>
            <w:tcW w:w="20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350E" w:rsidRPr="00E2350E" w:rsidRDefault="00E2350E" w:rsidP="00E235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Инородные неразрушающие включения </w:t>
            </w:r>
          </w:p>
          <w:p w:rsidR="00E2350E" w:rsidRPr="00E2350E" w:rsidRDefault="00E2350E" w:rsidP="00E235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350E" w:rsidRPr="00E2350E" w:rsidRDefault="00E2350E" w:rsidP="00E235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Твердые включения различного происхождения в стекле</w:t>
            </w:r>
          </w:p>
          <w:p w:rsidR="00E2350E" w:rsidRPr="00E2350E" w:rsidRDefault="00E2350E" w:rsidP="00E2350E">
            <w:pPr>
              <w:spacing w:before="100" w:beforeAutospacing="1" w:after="100" w:afterAutospacing="1" w:line="240" w:lineRule="auto"/>
              <w:ind w:firstLine="2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E2350E" w:rsidRPr="00E2350E" w:rsidRDefault="00E2350E" w:rsidP="00E2350E">
            <w:pPr>
              <w:spacing w:before="100" w:beforeAutospacing="1" w:after="100" w:afterAutospacing="1" w:line="240" w:lineRule="auto"/>
              <w:ind w:firstLine="2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2350E" w:rsidRPr="00E2350E" w:rsidTr="00E2350E">
        <w:tc>
          <w:tcPr>
            <w:tcW w:w="20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350E" w:rsidRPr="00E2350E" w:rsidRDefault="00E2350E" w:rsidP="00E235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Свиль узловая </w:t>
            </w:r>
          </w:p>
          <w:p w:rsidR="00E2350E" w:rsidRPr="00E2350E" w:rsidRDefault="00E2350E" w:rsidP="00E235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350E" w:rsidRPr="00E2350E" w:rsidRDefault="00E2350E" w:rsidP="00E235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Стекловидное включение формы </w:t>
            </w:r>
            <w:proofErr w:type="spellStart"/>
            <w:r w:rsidRPr="00E23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узлообразного</w:t>
            </w:r>
            <w:proofErr w:type="spellEnd"/>
            <w:r w:rsidRPr="00E23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выступа с отходящими нитями</w:t>
            </w:r>
          </w:p>
          <w:p w:rsidR="00E2350E" w:rsidRPr="00E2350E" w:rsidRDefault="00E2350E" w:rsidP="00E2350E">
            <w:pPr>
              <w:spacing w:before="100" w:beforeAutospacing="1" w:after="100" w:afterAutospacing="1" w:line="240" w:lineRule="auto"/>
              <w:ind w:firstLine="2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E2350E" w:rsidRPr="00E2350E" w:rsidRDefault="00E2350E" w:rsidP="00E2350E">
            <w:pPr>
              <w:spacing w:before="100" w:beforeAutospacing="1" w:after="100" w:afterAutospacing="1" w:line="240" w:lineRule="auto"/>
              <w:ind w:firstLine="2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2350E" w:rsidRPr="00E2350E" w:rsidTr="00E2350E">
        <w:tc>
          <w:tcPr>
            <w:tcW w:w="20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350E" w:rsidRPr="00E2350E" w:rsidRDefault="00E2350E" w:rsidP="00E235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Свиль нитевидная </w:t>
            </w:r>
          </w:p>
          <w:p w:rsidR="00E2350E" w:rsidRPr="00E2350E" w:rsidRDefault="00E2350E" w:rsidP="00E235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350E" w:rsidRPr="00E2350E" w:rsidRDefault="00E2350E" w:rsidP="00E235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Стекловидное включение в виде тонкой четко и резко ограниченной нити с иными показателями преломления, чем у основной массы стекла</w:t>
            </w:r>
          </w:p>
          <w:p w:rsidR="00E2350E" w:rsidRPr="00E2350E" w:rsidRDefault="00E2350E" w:rsidP="00E2350E">
            <w:pPr>
              <w:spacing w:before="100" w:beforeAutospacing="1" w:after="100" w:afterAutospacing="1" w:line="240" w:lineRule="auto"/>
              <w:ind w:firstLine="2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E2350E" w:rsidRPr="00E2350E" w:rsidRDefault="00E2350E" w:rsidP="00E2350E">
            <w:pPr>
              <w:spacing w:before="100" w:beforeAutospacing="1" w:after="100" w:afterAutospacing="1" w:line="240" w:lineRule="auto"/>
              <w:ind w:firstLine="2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2350E" w:rsidRPr="00E2350E" w:rsidTr="00E2350E">
        <w:tc>
          <w:tcPr>
            <w:tcW w:w="20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350E" w:rsidRPr="00E2350E" w:rsidRDefault="00E2350E" w:rsidP="00E235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Царапины грубые </w:t>
            </w:r>
          </w:p>
          <w:p w:rsidR="00E2350E" w:rsidRPr="00E2350E" w:rsidRDefault="00E2350E" w:rsidP="00E235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350E" w:rsidRPr="00E2350E" w:rsidRDefault="00E2350E" w:rsidP="00E235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Механическое повреждение поверхности стекла в виде черты, хорошо видимой с расстояния более 1 м</w:t>
            </w:r>
          </w:p>
          <w:p w:rsidR="00E2350E" w:rsidRPr="00E2350E" w:rsidRDefault="00E2350E" w:rsidP="00E2350E">
            <w:pPr>
              <w:spacing w:before="100" w:beforeAutospacing="1" w:after="100" w:afterAutospacing="1" w:line="240" w:lineRule="auto"/>
              <w:ind w:firstLine="2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E2350E" w:rsidRPr="00E2350E" w:rsidRDefault="00E2350E" w:rsidP="00E2350E">
            <w:pPr>
              <w:spacing w:before="100" w:beforeAutospacing="1" w:after="100" w:afterAutospacing="1" w:line="240" w:lineRule="auto"/>
              <w:ind w:firstLine="2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2350E" w:rsidRPr="00E2350E" w:rsidTr="00E2350E">
        <w:tc>
          <w:tcPr>
            <w:tcW w:w="20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350E" w:rsidRPr="00E2350E" w:rsidRDefault="00E2350E" w:rsidP="00E235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Царапины волосные </w:t>
            </w:r>
          </w:p>
          <w:p w:rsidR="00E2350E" w:rsidRPr="00E2350E" w:rsidRDefault="00E2350E" w:rsidP="00E235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350E" w:rsidRPr="00E2350E" w:rsidRDefault="00E2350E" w:rsidP="00E235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Механическое повреждение стекла в виде черты (тоньше человеческого волоса), едва заметной с расстояния 0,3-0,6 м</w:t>
            </w:r>
          </w:p>
          <w:p w:rsidR="00E2350E" w:rsidRPr="00E2350E" w:rsidRDefault="00E2350E" w:rsidP="00E2350E">
            <w:pPr>
              <w:spacing w:before="100" w:beforeAutospacing="1" w:after="100" w:afterAutospacing="1" w:line="240" w:lineRule="auto"/>
              <w:ind w:firstLine="2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E2350E" w:rsidRPr="00E2350E" w:rsidRDefault="00E2350E" w:rsidP="00E2350E">
            <w:pPr>
              <w:spacing w:before="100" w:beforeAutospacing="1" w:after="100" w:afterAutospacing="1" w:line="240" w:lineRule="auto"/>
              <w:ind w:firstLine="2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2350E" w:rsidRPr="00E2350E" w:rsidTr="00E2350E">
        <w:tc>
          <w:tcPr>
            <w:tcW w:w="20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350E" w:rsidRPr="00E2350E" w:rsidRDefault="00E2350E" w:rsidP="00E235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Царапины сквозные </w:t>
            </w:r>
          </w:p>
          <w:p w:rsidR="00E2350E" w:rsidRPr="00E2350E" w:rsidRDefault="00E2350E" w:rsidP="00E235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350E" w:rsidRPr="00E2350E" w:rsidRDefault="00E2350E" w:rsidP="00E235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Механическое повреждение отражающего  и защитного покрытия в виде черты</w:t>
            </w:r>
          </w:p>
          <w:p w:rsidR="00E2350E" w:rsidRPr="00E2350E" w:rsidRDefault="00E2350E" w:rsidP="00E2350E">
            <w:pPr>
              <w:spacing w:before="100" w:beforeAutospacing="1" w:after="100" w:afterAutospacing="1" w:line="240" w:lineRule="auto"/>
              <w:ind w:firstLine="2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E2350E" w:rsidRPr="00E2350E" w:rsidRDefault="00E2350E" w:rsidP="00E2350E">
            <w:pPr>
              <w:spacing w:before="100" w:beforeAutospacing="1" w:after="100" w:afterAutospacing="1" w:line="240" w:lineRule="auto"/>
              <w:ind w:firstLine="2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2350E" w:rsidRPr="00E2350E" w:rsidTr="00E2350E">
        <w:tc>
          <w:tcPr>
            <w:tcW w:w="20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350E" w:rsidRPr="00E2350E" w:rsidRDefault="00E2350E" w:rsidP="00E235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Цветные, матовые и блестящие точки </w:t>
            </w:r>
          </w:p>
          <w:p w:rsidR="00E2350E" w:rsidRPr="00E2350E" w:rsidRDefault="00E2350E" w:rsidP="00E235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350E" w:rsidRPr="00E2350E" w:rsidRDefault="00E2350E" w:rsidP="00E235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Следы сгорания масла, других загрязнений и налетов на поверхности стекла, поверхностные дефекты стекла (</w:t>
            </w:r>
            <w:proofErr w:type="spellStart"/>
            <w:r w:rsidRPr="00E23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выколки</w:t>
            </w:r>
            <w:proofErr w:type="spellEnd"/>
            <w:r w:rsidRPr="00E23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поверхностная мошка) с оптическими искажениями, видимые после </w:t>
            </w:r>
            <w:proofErr w:type="spellStart"/>
            <w:r w:rsidRPr="00E23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алюминирования</w:t>
            </w:r>
            <w:proofErr w:type="spellEnd"/>
          </w:p>
          <w:p w:rsidR="00E2350E" w:rsidRPr="00E2350E" w:rsidRDefault="00E2350E" w:rsidP="00E235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    </w:t>
            </w:r>
          </w:p>
          <w:p w:rsidR="00E2350E" w:rsidRPr="00E2350E" w:rsidRDefault="00E2350E" w:rsidP="00E235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2350E" w:rsidRPr="00E2350E" w:rsidTr="00E2350E">
        <w:tc>
          <w:tcPr>
            <w:tcW w:w="20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350E" w:rsidRPr="00E2350E" w:rsidRDefault="00E2350E" w:rsidP="00E235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Скол </w:t>
            </w:r>
          </w:p>
          <w:p w:rsidR="00E2350E" w:rsidRPr="00E2350E" w:rsidRDefault="00E2350E" w:rsidP="00E235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350E" w:rsidRPr="00E2350E" w:rsidRDefault="00E2350E" w:rsidP="00E235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Повреждение кромки стекла не на полную толщину стекла</w:t>
            </w:r>
          </w:p>
          <w:p w:rsidR="00E2350E" w:rsidRPr="00E2350E" w:rsidRDefault="00E2350E" w:rsidP="00E2350E">
            <w:pPr>
              <w:spacing w:before="100" w:beforeAutospacing="1" w:after="100" w:afterAutospacing="1" w:line="240" w:lineRule="auto"/>
              <w:ind w:firstLine="2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E2350E" w:rsidRPr="00E2350E" w:rsidRDefault="00E2350E" w:rsidP="00E2350E">
            <w:pPr>
              <w:spacing w:before="100" w:beforeAutospacing="1" w:after="100" w:afterAutospacing="1" w:line="240" w:lineRule="auto"/>
              <w:ind w:firstLine="2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2350E" w:rsidRPr="00E2350E" w:rsidTr="00E2350E">
        <w:tc>
          <w:tcPr>
            <w:tcW w:w="20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350E" w:rsidRPr="00E2350E" w:rsidRDefault="00E2350E" w:rsidP="00E235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Щербина </w:t>
            </w:r>
          </w:p>
          <w:p w:rsidR="00E2350E" w:rsidRPr="00E2350E" w:rsidRDefault="00E2350E" w:rsidP="00E235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350E" w:rsidRPr="00E2350E" w:rsidRDefault="00E2350E" w:rsidP="00E235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Повреждение торца стекла на полную толщину стекла</w:t>
            </w:r>
          </w:p>
          <w:p w:rsidR="00E2350E" w:rsidRPr="00E2350E" w:rsidRDefault="00E2350E" w:rsidP="00E2350E">
            <w:pPr>
              <w:spacing w:before="100" w:beforeAutospacing="1" w:after="100" w:afterAutospacing="1" w:line="240" w:lineRule="auto"/>
              <w:ind w:firstLine="2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E2350E" w:rsidRPr="00E2350E" w:rsidRDefault="00E2350E" w:rsidP="00E2350E">
            <w:pPr>
              <w:spacing w:before="100" w:beforeAutospacing="1" w:after="100" w:afterAutospacing="1" w:line="240" w:lineRule="auto"/>
              <w:ind w:firstLine="2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2350E" w:rsidRPr="00E2350E" w:rsidTr="00E2350E">
        <w:tc>
          <w:tcPr>
            <w:tcW w:w="20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350E" w:rsidRPr="00E2350E" w:rsidRDefault="00E2350E" w:rsidP="00E235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Просветы, пятна, полосы </w:t>
            </w:r>
          </w:p>
          <w:p w:rsidR="00E2350E" w:rsidRPr="00E2350E" w:rsidRDefault="00E2350E" w:rsidP="00E235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350E" w:rsidRPr="00E2350E" w:rsidRDefault="00E2350E" w:rsidP="00E235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Нарушения отражающего покрытия различной формы. Наличие загрязнений на стекле в виде несмываемых налетов</w:t>
            </w:r>
          </w:p>
          <w:p w:rsidR="00E2350E" w:rsidRPr="00E2350E" w:rsidRDefault="00E2350E" w:rsidP="00E2350E">
            <w:pPr>
              <w:spacing w:before="100" w:beforeAutospacing="1" w:after="100" w:afterAutospacing="1" w:line="240" w:lineRule="auto"/>
              <w:ind w:firstLine="2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E2350E" w:rsidRPr="00E2350E" w:rsidRDefault="00E2350E" w:rsidP="00E2350E">
            <w:pPr>
              <w:spacing w:before="100" w:beforeAutospacing="1" w:after="100" w:afterAutospacing="1" w:line="240" w:lineRule="auto"/>
              <w:ind w:firstLine="2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2350E" w:rsidRPr="00E2350E" w:rsidTr="00E2350E">
        <w:tc>
          <w:tcPr>
            <w:tcW w:w="20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350E" w:rsidRPr="00E2350E" w:rsidRDefault="00E2350E" w:rsidP="00E235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Пороки поверхности </w:t>
            </w:r>
          </w:p>
          <w:p w:rsidR="00E2350E" w:rsidRPr="00E2350E" w:rsidRDefault="00E2350E" w:rsidP="00E235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350E" w:rsidRPr="00E2350E" w:rsidRDefault="00E2350E" w:rsidP="00E235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Повреждение поверхности стекла различной интенсивности в виде матовых пятен различной формы и размеров</w:t>
            </w:r>
          </w:p>
          <w:p w:rsidR="00E2350E" w:rsidRPr="00E2350E" w:rsidRDefault="00E2350E" w:rsidP="00E2350E">
            <w:pPr>
              <w:spacing w:before="100" w:beforeAutospacing="1" w:after="100" w:afterAutospacing="1" w:line="240" w:lineRule="auto"/>
              <w:ind w:firstLine="2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E2350E" w:rsidRPr="00E2350E" w:rsidRDefault="00E2350E" w:rsidP="00E2350E">
            <w:pPr>
              <w:spacing w:before="100" w:beforeAutospacing="1" w:after="100" w:afterAutospacing="1" w:line="240" w:lineRule="auto"/>
              <w:ind w:firstLine="2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2350E" w:rsidRPr="00E2350E" w:rsidTr="00E2350E">
        <w:tc>
          <w:tcPr>
            <w:tcW w:w="20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350E" w:rsidRPr="00E2350E" w:rsidRDefault="00E2350E" w:rsidP="00E235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Слабые пороки поверхности </w:t>
            </w:r>
          </w:p>
          <w:p w:rsidR="00E2350E" w:rsidRPr="00E2350E" w:rsidRDefault="00E2350E" w:rsidP="00E235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350E" w:rsidRPr="00E2350E" w:rsidRDefault="00E2350E" w:rsidP="00E235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Повреждения поверхности, видимые в проходящем свете с расстояния  0,6 м</w:t>
            </w:r>
          </w:p>
          <w:p w:rsidR="00E2350E" w:rsidRPr="00E2350E" w:rsidRDefault="00E2350E" w:rsidP="00E2350E">
            <w:pPr>
              <w:spacing w:before="100" w:beforeAutospacing="1" w:after="100" w:afterAutospacing="1" w:line="240" w:lineRule="auto"/>
              <w:ind w:firstLine="2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E2350E" w:rsidRPr="00E2350E" w:rsidRDefault="00E2350E" w:rsidP="00E2350E">
            <w:pPr>
              <w:spacing w:before="100" w:beforeAutospacing="1" w:after="100" w:afterAutospacing="1" w:line="240" w:lineRule="auto"/>
              <w:ind w:firstLine="2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2350E" w:rsidRPr="00E2350E" w:rsidTr="00E2350E">
        <w:tc>
          <w:tcPr>
            <w:tcW w:w="20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350E" w:rsidRPr="00E2350E" w:rsidRDefault="00E2350E" w:rsidP="00E235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Грубые пороки поверхности </w:t>
            </w:r>
          </w:p>
          <w:p w:rsidR="00E2350E" w:rsidRPr="00E2350E" w:rsidRDefault="00E2350E" w:rsidP="00E235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350E" w:rsidRPr="00E2350E" w:rsidRDefault="00E2350E" w:rsidP="00E235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Повреждения поверхности, видимые в проходящем свете с расстояния более 1 м</w:t>
            </w:r>
          </w:p>
          <w:p w:rsidR="00E2350E" w:rsidRPr="00E2350E" w:rsidRDefault="00E2350E" w:rsidP="00E2350E">
            <w:pPr>
              <w:spacing w:before="100" w:beforeAutospacing="1" w:after="100" w:afterAutospacing="1" w:line="240" w:lineRule="auto"/>
              <w:ind w:firstLine="2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E2350E" w:rsidRPr="00E2350E" w:rsidRDefault="00E2350E" w:rsidP="00E2350E">
            <w:pPr>
              <w:spacing w:before="100" w:beforeAutospacing="1" w:after="100" w:afterAutospacing="1" w:line="240" w:lineRule="auto"/>
              <w:ind w:firstLine="2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E2350E" w:rsidRPr="00E2350E" w:rsidRDefault="00E2350E" w:rsidP="00E235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50E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1. Размеры</w:t>
      </w:r>
    </w:p>
    <w:p w:rsidR="00E2350E" w:rsidRPr="00E2350E" w:rsidRDefault="00E2350E" w:rsidP="00E235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50E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2. Технические требования</w:t>
      </w:r>
    </w:p>
    <w:p w:rsidR="00E2350E" w:rsidRPr="00E2350E" w:rsidRDefault="00E2350E" w:rsidP="00E235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50E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3. Приемка</w:t>
      </w:r>
    </w:p>
    <w:p w:rsidR="00E2350E" w:rsidRPr="00E2350E" w:rsidRDefault="00E2350E" w:rsidP="00E235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50E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4. Методы испытаний</w:t>
      </w:r>
    </w:p>
    <w:p w:rsidR="00E2350E" w:rsidRPr="00E2350E" w:rsidRDefault="00E2350E" w:rsidP="00E235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50E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Места отбора образцов</w:t>
      </w:r>
    </w:p>
    <w:p w:rsidR="00E2350E" w:rsidRPr="00E2350E" w:rsidRDefault="00E2350E" w:rsidP="00E235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50E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5. Транспортирование и хранение</w:t>
      </w:r>
    </w:p>
    <w:p w:rsidR="00E2350E" w:rsidRPr="00E2350E" w:rsidRDefault="00E2350E" w:rsidP="00E235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50E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6. Гарантии изготовителя</w:t>
      </w:r>
    </w:p>
    <w:p w:rsidR="00E2350E" w:rsidRPr="00E2350E" w:rsidRDefault="00E2350E" w:rsidP="00E235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50E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Приложение (справочное). Термины пороков и их пояснения</w:t>
      </w:r>
    </w:p>
    <w:p w:rsidR="00E2350E" w:rsidRPr="00E2350E" w:rsidRDefault="00E2350E" w:rsidP="00E235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50E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6310A5" w:rsidRPr="00E2350E" w:rsidRDefault="006310A5" w:rsidP="00E2350E"/>
    <w:sectPr w:rsidR="006310A5" w:rsidRPr="00E2350E" w:rsidSect="006310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E2350E"/>
    <w:rsid w:val="006310A5"/>
    <w:rsid w:val="00E235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0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rsid w:val="00E23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"/>
    <w:basedOn w:val="a"/>
    <w:uiPriority w:val="99"/>
    <w:semiHidden/>
    <w:unhideWhenUsed/>
    <w:rsid w:val="00E23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23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35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63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9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93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05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image" Target="media/image10.gif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12" Type="http://schemas.openxmlformats.org/officeDocument/2006/relationships/image" Target="media/image9.gif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8.gif"/><Relationship Id="rId5" Type="http://schemas.openxmlformats.org/officeDocument/2006/relationships/image" Target="media/image2.jpeg"/><Relationship Id="rId15" Type="http://schemas.openxmlformats.org/officeDocument/2006/relationships/image" Target="media/image12.gif"/><Relationship Id="rId10" Type="http://schemas.openxmlformats.org/officeDocument/2006/relationships/image" Target="media/image7.gif"/><Relationship Id="rId4" Type="http://schemas.openxmlformats.org/officeDocument/2006/relationships/image" Target="media/image1.gif"/><Relationship Id="rId9" Type="http://schemas.openxmlformats.org/officeDocument/2006/relationships/image" Target="media/image6.gif"/><Relationship Id="rId14" Type="http://schemas.openxmlformats.org/officeDocument/2006/relationships/image" Target="media/image1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2509</Words>
  <Characters>14303</Characters>
  <Application>Microsoft Office Word</Application>
  <DocSecurity>0</DocSecurity>
  <Lines>119</Lines>
  <Paragraphs>33</Paragraphs>
  <ScaleCrop>false</ScaleCrop>
  <Company/>
  <LinksUpToDate>false</LinksUpToDate>
  <CharactersWithSpaces>16779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1</cp:revision>
  <dcterms:created xsi:type="dcterms:W3CDTF">2013-01-08T09:17:00Z</dcterms:created>
  <dcterms:modified xsi:type="dcterms:W3CDTF">2013-01-08T09:18:00Z</dcterms:modified>
</cp:coreProperties>
</file>